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459E10" w14:textId="750B114A" w:rsidR="00820FF2" w:rsidRPr="00D214F2" w:rsidRDefault="008615FF" w:rsidP="00820FF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D214F2">
        <w:rPr>
          <w:rFonts w:ascii="Arial" w:hAnsi="Arial" w:cs="Arial"/>
          <w:b/>
          <w:bCs/>
          <w:sz w:val="20"/>
          <w:szCs w:val="20"/>
        </w:rPr>
        <w:t>UMOWA NR</w:t>
      </w:r>
      <w:r>
        <w:rPr>
          <w:rFonts w:ascii="Arial" w:hAnsi="Arial" w:cs="Arial"/>
          <w:b/>
          <w:bCs/>
          <w:sz w:val="20"/>
          <w:szCs w:val="20"/>
        </w:rPr>
        <w:t xml:space="preserve"> 1/WD/20</w:t>
      </w:r>
      <w:r w:rsidR="00B82DE1">
        <w:rPr>
          <w:rFonts w:ascii="Arial" w:hAnsi="Arial" w:cs="Arial"/>
          <w:b/>
          <w:bCs/>
          <w:sz w:val="20"/>
          <w:szCs w:val="20"/>
        </w:rPr>
        <w:t>25</w:t>
      </w:r>
      <w:r>
        <w:rPr>
          <w:rFonts w:ascii="Arial" w:hAnsi="Arial" w:cs="Arial"/>
          <w:b/>
          <w:bCs/>
          <w:sz w:val="20"/>
          <w:szCs w:val="20"/>
        </w:rPr>
        <w:t xml:space="preserve"> / PROJEKT /</w:t>
      </w:r>
    </w:p>
    <w:p w14:paraId="6457AA81" w14:textId="798C6C09" w:rsidR="00AD6805" w:rsidRDefault="00820FF2" w:rsidP="000244F2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D214F2">
        <w:rPr>
          <w:rFonts w:ascii="Arial" w:hAnsi="Arial" w:cs="Arial"/>
          <w:sz w:val="20"/>
          <w:szCs w:val="20"/>
        </w:rPr>
        <w:t xml:space="preserve">Zawarta dnia </w:t>
      </w:r>
      <w:r w:rsidR="000244F2">
        <w:rPr>
          <w:rFonts w:ascii="Arial" w:hAnsi="Arial" w:cs="Arial"/>
          <w:sz w:val="20"/>
          <w:szCs w:val="20"/>
        </w:rPr>
        <w:t>………</w:t>
      </w:r>
      <w:r w:rsidRPr="00D214F2">
        <w:rPr>
          <w:rFonts w:ascii="Arial" w:hAnsi="Arial" w:cs="Arial"/>
          <w:sz w:val="20"/>
          <w:szCs w:val="20"/>
        </w:rPr>
        <w:t>.20</w:t>
      </w:r>
      <w:r w:rsidR="00025A9A">
        <w:rPr>
          <w:rFonts w:ascii="Arial" w:hAnsi="Arial" w:cs="Arial"/>
          <w:sz w:val="20"/>
          <w:szCs w:val="20"/>
        </w:rPr>
        <w:t>2</w:t>
      </w:r>
      <w:r w:rsidR="00B82DE1">
        <w:rPr>
          <w:rFonts w:ascii="Arial" w:hAnsi="Arial" w:cs="Arial"/>
          <w:sz w:val="20"/>
          <w:szCs w:val="20"/>
        </w:rPr>
        <w:t>5</w:t>
      </w:r>
      <w:r w:rsidR="000244F2">
        <w:rPr>
          <w:rFonts w:ascii="Arial" w:hAnsi="Arial" w:cs="Arial"/>
          <w:sz w:val="20"/>
          <w:szCs w:val="20"/>
        </w:rPr>
        <w:t xml:space="preserve"> </w:t>
      </w:r>
      <w:r w:rsidRPr="00D214F2">
        <w:rPr>
          <w:rFonts w:ascii="Arial" w:hAnsi="Arial" w:cs="Arial"/>
          <w:sz w:val="20"/>
          <w:szCs w:val="20"/>
        </w:rPr>
        <w:t xml:space="preserve">r. w </w:t>
      </w:r>
      <w:r w:rsidR="000244F2">
        <w:rPr>
          <w:rFonts w:ascii="Arial" w:hAnsi="Arial" w:cs="Arial"/>
          <w:sz w:val="20"/>
          <w:szCs w:val="20"/>
        </w:rPr>
        <w:t>Wąbrzeźnie</w:t>
      </w:r>
      <w:r w:rsidRPr="00D214F2">
        <w:rPr>
          <w:rFonts w:ascii="Arial" w:hAnsi="Arial" w:cs="Arial"/>
          <w:sz w:val="20"/>
          <w:szCs w:val="20"/>
        </w:rPr>
        <w:t xml:space="preserve"> pomiędzy</w:t>
      </w:r>
      <w:r w:rsidR="000244F2">
        <w:rPr>
          <w:rFonts w:ascii="Arial" w:hAnsi="Arial" w:cs="Arial"/>
          <w:sz w:val="20"/>
          <w:szCs w:val="20"/>
        </w:rPr>
        <w:t xml:space="preserve"> </w:t>
      </w:r>
      <w:r w:rsidRPr="00D214F2">
        <w:rPr>
          <w:rFonts w:ascii="Arial" w:hAnsi="Arial" w:cs="Arial"/>
          <w:sz w:val="20"/>
          <w:szCs w:val="20"/>
        </w:rPr>
        <w:t>Zarząd</w:t>
      </w:r>
      <w:r w:rsidR="000244F2">
        <w:rPr>
          <w:rFonts w:ascii="Arial" w:hAnsi="Arial" w:cs="Arial"/>
          <w:sz w:val="20"/>
          <w:szCs w:val="20"/>
        </w:rPr>
        <w:t>em</w:t>
      </w:r>
      <w:r w:rsidRPr="00D214F2">
        <w:rPr>
          <w:rFonts w:ascii="Arial" w:hAnsi="Arial" w:cs="Arial"/>
          <w:sz w:val="20"/>
          <w:szCs w:val="20"/>
        </w:rPr>
        <w:t xml:space="preserve"> Dróg </w:t>
      </w:r>
      <w:r w:rsidR="000244F2" w:rsidRPr="00D214F2">
        <w:rPr>
          <w:rFonts w:ascii="Arial" w:hAnsi="Arial" w:cs="Arial"/>
          <w:sz w:val="20"/>
          <w:szCs w:val="20"/>
        </w:rPr>
        <w:t>Powiatowy</w:t>
      </w:r>
      <w:r w:rsidR="000244F2">
        <w:rPr>
          <w:rFonts w:ascii="Arial" w:hAnsi="Arial" w:cs="Arial"/>
          <w:sz w:val="20"/>
          <w:szCs w:val="20"/>
        </w:rPr>
        <w:t>ch</w:t>
      </w:r>
      <w:r w:rsidR="000244F2" w:rsidRPr="00D214F2">
        <w:rPr>
          <w:rFonts w:ascii="Arial" w:hAnsi="Arial" w:cs="Arial"/>
          <w:sz w:val="20"/>
          <w:szCs w:val="20"/>
        </w:rPr>
        <w:t xml:space="preserve"> </w:t>
      </w:r>
      <w:r w:rsidRPr="00D214F2">
        <w:rPr>
          <w:rFonts w:ascii="Arial" w:hAnsi="Arial" w:cs="Arial"/>
          <w:sz w:val="20"/>
          <w:szCs w:val="20"/>
        </w:rPr>
        <w:t xml:space="preserve">w </w:t>
      </w:r>
      <w:bookmarkStart w:id="0" w:name="_Hlk163039057"/>
      <w:r w:rsidR="000244F2">
        <w:rPr>
          <w:rFonts w:ascii="Arial" w:hAnsi="Arial" w:cs="Arial"/>
          <w:sz w:val="20"/>
          <w:szCs w:val="20"/>
        </w:rPr>
        <w:t>Wąbrzeźnie</w:t>
      </w:r>
      <w:r w:rsidRPr="00D214F2">
        <w:rPr>
          <w:rFonts w:ascii="Arial" w:hAnsi="Arial" w:cs="Arial"/>
          <w:sz w:val="20"/>
          <w:szCs w:val="20"/>
        </w:rPr>
        <w:t>,</w:t>
      </w:r>
      <w:bookmarkEnd w:id="0"/>
      <w:r w:rsidRPr="00D214F2">
        <w:rPr>
          <w:rFonts w:ascii="Arial" w:hAnsi="Arial" w:cs="Arial"/>
          <w:sz w:val="20"/>
          <w:szCs w:val="20"/>
        </w:rPr>
        <w:t xml:space="preserve"> </w:t>
      </w:r>
    </w:p>
    <w:p w14:paraId="123505E9" w14:textId="7899A56C" w:rsidR="00820FF2" w:rsidRPr="00D214F2" w:rsidRDefault="00820FF2" w:rsidP="006163A4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D214F2">
        <w:rPr>
          <w:rFonts w:ascii="Arial" w:hAnsi="Arial" w:cs="Arial"/>
          <w:sz w:val="20"/>
          <w:szCs w:val="20"/>
        </w:rPr>
        <w:t xml:space="preserve">ul. </w:t>
      </w:r>
      <w:r w:rsidR="000244F2">
        <w:rPr>
          <w:rFonts w:ascii="Arial" w:hAnsi="Arial" w:cs="Arial"/>
          <w:sz w:val="20"/>
          <w:szCs w:val="20"/>
        </w:rPr>
        <w:t>1 Maja 61</w:t>
      </w:r>
      <w:r w:rsidRPr="00D214F2">
        <w:rPr>
          <w:rFonts w:ascii="Arial" w:hAnsi="Arial" w:cs="Arial"/>
          <w:sz w:val="20"/>
          <w:szCs w:val="20"/>
        </w:rPr>
        <w:t>, 87-</w:t>
      </w:r>
      <w:r w:rsidR="000244F2">
        <w:rPr>
          <w:rFonts w:ascii="Arial" w:hAnsi="Arial" w:cs="Arial"/>
          <w:sz w:val="20"/>
          <w:szCs w:val="20"/>
        </w:rPr>
        <w:t>2</w:t>
      </w:r>
      <w:r w:rsidRPr="00D214F2">
        <w:rPr>
          <w:rFonts w:ascii="Arial" w:hAnsi="Arial" w:cs="Arial"/>
          <w:sz w:val="20"/>
          <w:szCs w:val="20"/>
        </w:rPr>
        <w:t xml:space="preserve">00 </w:t>
      </w:r>
      <w:r w:rsidR="000244F2">
        <w:rPr>
          <w:rFonts w:ascii="Arial" w:hAnsi="Arial" w:cs="Arial"/>
          <w:sz w:val="20"/>
          <w:szCs w:val="20"/>
        </w:rPr>
        <w:t xml:space="preserve">Wąbrzeźno </w:t>
      </w:r>
      <w:r w:rsidRPr="00D214F2">
        <w:rPr>
          <w:rFonts w:ascii="Arial" w:hAnsi="Arial" w:cs="Arial"/>
          <w:sz w:val="20"/>
          <w:szCs w:val="20"/>
        </w:rPr>
        <w:t xml:space="preserve">reprezentowanym przez: </w:t>
      </w:r>
      <w:r w:rsidR="00B82DE1">
        <w:rPr>
          <w:rFonts w:ascii="Arial" w:hAnsi="Arial" w:cs="Arial"/>
          <w:sz w:val="20"/>
          <w:szCs w:val="20"/>
        </w:rPr>
        <w:t>p.o.</w:t>
      </w:r>
      <w:r w:rsidR="000244F2">
        <w:rPr>
          <w:rFonts w:ascii="Arial" w:hAnsi="Arial" w:cs="Arial"/>
          <w:sz w:val="20"/>
          <w:szCs w:val="20"/>
        </w:rPr>
        <w:t xml:space="preserve"> kierownika</w:t>
      </w:r>
      <w:r w:rsidR="00B82DE1">
        <w:rPr>
          <w:rFonts w:ascii="Arial" w:hAnsi="Arial" w:cs="Arial"/>
          <w:sz w:val="20"/>
          <w:szCs w:val="20"/>
        </w:rPr>
        <w:t xml:space="preserve"> Radosławem Kardaś</w:t>
      </w:r>
      <w:r w:rsidRPr="00D214F2">
        <w:rPr>
          <w:rFonts w:ascii="Arial" w:hAnsi="Arial" w:cs="Arial"/>
          <w:sz w:val="20"/>
          <w:szCs w:val="20"/>
        </w:rPr>
        <w:t xml:space="preserve"> </w:t>
      </w:r>
    </w:p>
    <w:p w14:paraId="17307677" w14:textId="77777777" w:rsidR="00820FF2" w:rsidRPr="00D214F2" w:rsidRDefault="00820FF2" w:rsidP="00820FF2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D214F2">
        <w:rPr>
          <w:rFonts w:ascii="Arial" w:hAnsi="Arial" w:cs="Arial"/>
          <w:color w:val="auto"/>
          <w:sz w:val="20"/>
          <w:szCs w:val="20"/>
        </w:rPr>
        <w:t xml:space="preserve">zwanym dalej w treści niniejszej umowy </w:t>
      </w:r>
      <w:r w:rsidRPr="00D214F2">
        <w:rPr>
          <w:rFonts w:ascii="Arial" w:hAnsi="Arial" w:cs="Arial"/>
          <w:b/>
          <w:color w:val="auto"/>
          <w:sz w:val="20"/>
          <w:szCs w:val="20"/>
        </w:rPr>
        <w:t>„Zamawiającym”</w:t>
      </w:r>
    </w:p>
    <w:p w14:paraId="393D7D43" w14:textId="77777777" w:rsidR="00820FF2" w:rsidRPr="00D214F2" w:rsidRDefault="00820FF2" w:rsidP="00820FF2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bookmarkStart w:id="1" w:name="_Hlk163038786"/>
      <w:r w:rsidRPr="00D214F2">
        <w:rPr>
          <w:rFonts w:ascii="Arial" w:hAnsi="Arial" w:cs="Arial"/>
          <w:sz w:val="20"/>
          <w:szCs w:val="20"/>
        </w:rPr>
        <w:t>a</w:t>
      </w:r>
    </w:p>
    <w:p w14:paraId="0834F405" w14:textId="037802EA" w:rsidR="009406CF" w:rsidRDefault="00820FF2" w:rsidP="00820FF2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0244F2">
        <w:rPr>
          <w:rFonts w:ascii="Arial" w:hAnsi="Arial" w:cs="Arial"/>
          <w:bCs/>
          <w:sz w:val="20"/>
          <w:szCs w:val="20"/>
        </w:rPr>
        <w:t xml:space="preserve">firmą </w:t>
      </w:r>
      <w:r w:rsidR="005877E5">
        <w:rPr>
          <w:rFonts w:ascii="Arial" w:hAnsi="Arial" w:cs="Arial"/>
          <w:bCs/>
          <w:sz w:val="20"/>
          <w:szCs w:val="20"/>
        </w:rPr>
        <w:t xml:space="preserve">  </w:t>
      </w:r>
      <w:r w:rsidR="000244F2" w:rsidRPr="005877E5">
        <w:rPr>
          <w:rFonts w:ascii="Arial" w:hAnsi="Arial" w:cs="Arial"/>
          <w:bCs/>
          <w:sz w:val="20"/>
          <w:szCs w:val="20"/>
        </w:rPr>
        <w:t>……………………………………………………</w:t>
      </w:r>
      <w:r w:rsidR="005877E5">
        <w:rPr>
          <w:rFonts w:ascii="Arial" w:hAnsi="Arial" w:cs="Arial"/>
          <w:bCs/>
          <w:sz w:val="20"/>
          <w:szCs w:val="20"/>
        </w:rPr>
        <w:t>...................</w:t>
      </w:r>
      <w:r w:rsidR="000244F2" w:rsidRPr="005877E5">
        <w:rPr>
          <w:rFonts w:ascii="Arial" w:hAnsi="Arial" w:cs="Arial"/>
          <w:bCs/>
          <w:sz w:val="20"/>
          <w:szCs w:val="20"/>
        </w:rPr>
        <w:t>……</w:t>
      </w:r>
      <w:r w:rsidR="009406CF">
        <w:rPr>
          <w:rFonts w:ascii="Arial" w:hAnsi="Arial" w:cs="Arial"/>
          <w:bCs/>
          <w:sz w:val="20"/>
          <w:szCs w:val="20"/>
        </w:rPr>
        <w:t>………………………….</w:t>
      </w:r>
      <w:r w:rsidR="000244F2" w:rsidRPr="005877E5">
        <w:rPr>
          <w:rFonts w:ascii="Arial" w:hAnsi="Arial" w:cs="Arial"/>
          <w:bCs/>
          <w:sz w:val="20"/>
          <w:szCs w:val="20"/>
        </w:rPr>
        <w:t>……</w:t>
      </w:r>
      <w:r w:rsidR="00B82DE1">
        <w:rPr>
          <w:rFonts w:ascii="Arial" w:hAnsi="Arial" w:cs="Arial"/>
          <w:bCs/>
          <w:sz w:val="20"/>
          <w:szCs w:val="20"/>
        </w:rPr>
        <w:t>……..</w:t>
      </w:r>
    </w:p>
    <w:p w14:paraId="032C10C7" w14:textId="7E6A6359" w:rsidR="009406CF" w:rsidRPr="005877E5" w:rsidRDefault="009406CF" w:rsidP="00820FF2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…………………………………………………………………………………………………………………</w:t>
      </w:r>
      <w:r w:rsidR="00B82DE1">
        <w:rPr>
          <w:rFonts w:ascii="Arial" w:hAnsi="Arial" w:cs="Arial"/>
          <w:bCs/>
          <w:sz w:val="20"/>
          <w:szCs w:val="20"/>
        </w:rPr>
        <w:t>…….</w:t>
      </w:r>
    </w:p>
    <w:p w14:paraId="6EB35313" w14:textId="77777777" w:rsidR="00820FF2" w:rsidRDefault="00820FF2" w:rsidP="00820FF2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D214F2">
        <w:rPr>
          <w:rFonts w:ascii="Arial" w:hAnsi="Arial" w:cs="Arial"/>
          <w:sz w:val="20"/>
          <w:szCs w:val="20"/>
        </w:rPr>
        <w:t>reprezentowan</w:t>
      </w:r>
      <w:r w:rsidR="0048493B">
        <w:rPr>
          <w:rFonts w:ascii="Arial" w:hAnsi="Arial" w:cs="Arial"/>
          <w:sz w:val="20"/>
          <w:szCs w:val="20"/>
        </w:rPr>
        <w:t>ą</w:t>
      </w:r>
      <w:r w:rsidRPr="00D214F2">
        <w:rPr>
          <w:rFonts w:ascii="Arial" w:hAnsi="Arial" w:cs="Arial"/>
          <w:sz w:val="20"/>
          <w:szCs w:val="20"/>
        </w:rPr>
        <w:t xml:space="preserve"> przez:</w:t>
      </w:r>
    </w:p>
    <w:p w14:paraId="7086F22A" w14:textId="18A33E56" w:rsidR="0028744A" w:rsidRPr="00D214F2" w:rsidRDefault="000244F2" w:rsidP="00820FF2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</w:t>
      </w:r>
      <w:r w:rsidR="00B82DE1">
        <w:rPr>
          <w:rFonts w:ascii="Arial" w:hAnsi="Arial" w:cs="Arial"/>
          <w:sz w:val="20"/>
          <w:szCs w:val="20"/>
        </w:rPr>
        <w:t>…………………………………….</w:t>
      </w:r>
    </w:p>
    <w:p w14:paraId="0405359D" w14:textId="499B26D5" w:rsidR="00820FF2" w:rsidRPr="00D214F2" w:rsidRDefault="0048493B" w:rsidP="00820FF2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820FF2" w:rsidRPr="00D214F2">
        <w:rPr>
          <w:rFonts w:ascii="Arial" w:hAnsi="Arial" w:cs="Arial"/>
          <w:sz w:val="20"/>
          <w:szCs w:val="20"/>
        </w:rPr>
        <w:t>wan</w:t>
      </w:r>
      <w:r>
        <w:rPr>
          <w:rFonts w:ascii="Arial" w:hAnsi="Arial" w:cs="Arial"/>
          <w:sz w:val="20"/>
          <w:szCs w:val="20"/>
        </w:rPr>
        <w:t xml:space="preserve">ą </w:t>
      </w:r>
      <w:r w:rsidR="00820FF2" w:rsidRPr="00D214F2">
        <w:rPr>
          <w:rFonts w:ascii="Arial" w:hAnsi="Arial" w:cs="Arial"/>
          <w:sz w:val="20"/>
          <w:szCs w:val="20"/>
        </w:rPr>
        <w:t xml:space="preserve">dalej </w:t>
      </w:r>
      <w:r w:rsidR="00820FF2" w:rsidRPr="00D214F2">
        <w:rPr>
          <w:rFonts w:ascii="Arial" w:hAnsi="Arial" w:cs="Arial"/>
          <w:b/>
          <w:bCs/>
          <w:sz w:val="20"/>
          <w:szCs w:val="20"/>
        </w:rPr>
        <w:t xml:space="preserve">Wykonawcą </w:t>
      </w:r>
      <w:r w:rsidR="00820FF2" w:rsidRPr="00D214F2">
        <w:rPr>
          <w:rFonts w:ascii="Arial" w:hAnsi="Arial" w:cs="Arial"/>
          <w:sz w:val="20"/>
          <w:szCs w:val="20"/>
        </w:rPr>
        <w:t>o następującej treści:</w:t>
      </w:r>
    </w:p>
    <w:bookmarkEnd w:id="1"/>
    <w:p w14:paraId="56E6815B" w14:textId="77777777" w:rsidR="001676A5" w:rsidRPr="00E97E70" w:rsidRDefault="001676A5" w:rsidP="001676A5">
      <w:pPr>
        <w:spacing w:before="120" w:after="120"/>
        <w:jc w:val="center"/>
        <w:rPr>
          <w:rFonts w:ascii="Arial" w:eastAsia="Calibri" w:hAnsi="Arial" w:cs="Arial"/>
          <w:color w:val="000000"/>
          <w:sz w:val="20"/>
          <w:szCs w:val="20"/>
          <w:lang w:eastAsia="ar-SA"/>
        </w:rPr>
      </w:pPr>
      <w:r w:rsidRPr="00D214F2">
        <w:rPr>
          <w:rFonts w:ascii="Arial" w:eastAsia="Calibri" w:hAnsi="Arial" w:cs="Arial"/>
          <w:b/>
          <w:color w:val="000000"/>
          <w:sz w:val="20"/>
          <w:szCs w:val="20"/>
          <w:lang w:eastAsia="ar-SA"/>
        </w:rPr>
        <w:t>§ 1</w:t>
      </w:r>
    </w:p>
    <w:p w14:paraId="7D8AD690" w14:textId="77777777" w:rsidR="00B82DE1" w:rsidRDefault="001676A5" w:rsidP="00B82DE1">
      <w:pPr>
        <w:pStyle w:val="Akapitzlist"/>
        <w:numPr>
          <w:ilvl w:val="0"/>
          <w:numId w:val="2"/>
        </w:numPr>
        <w:suppressAutoHyphens w:val="0"/>
        <w:ind w:left="426" w:hanging="426"/>
        <w:jc w:val="both"/>
        <w:rPr>
          <w:rFonts w:ascii="Arial" w:eastAsia="Calibri" w:hAnsi="Arial" w:cs="Arial"/>
          <w:sz w:val="20"/>
          <w:szCs w:val="20"/>
          <w:lang w:eastAsia="ar-SA" w:bidi="ar-SA"/>
        </w:rPr>
      </w:pPr>
      <w:r w:rsidRPr="00E97E70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 xml:space="preserve">Zamawiający powierza, a Wykonawca przyjmuje do wykonania </w:t>
      </w:r>
      <w:r w:rsidR="00AF365A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u</w:t>
      </w:r>
      <w:r w:rsidRPr="00060982">
        <w:rPr>
          <w:rFonts w:ascii="Arial" w:eastAsia="Calibri" w:hAnsi="Arial" w:cs="Arial"/>
          <w:sz w:val="20"/>
          <w:szCs w:val="20"/>
          <w:lang w:eastAsia="ar-SA" w:bidi="ar-SA"/>
        </w:rPr>
        <w:t>sług</w:t>
      </w:r>
      <w:r w:rsidR="00AF365A">
        <w:rPr>
          <w:rFonts w:ascii="Arial" w:eastAsia="Calibri" w:hAnsi="Arial" w:cs="Arial"/>
          <w:sz w:val="20"/>
          <w:szCs w:val="20"/>
          <w:lang w:eastAsia="ar-SA" w:bidi="ar-SA"/>
        </w:rPr>
        <w:t>i</w:t>
      </w:r>
      <w:r w:rsidR="00B82DE1">
        <w:rPr>
          <w:rFonts w:ascii="Arial" w:eastAsia="Calibri" w:hAnsi="Arial" w:cs="Arial"/>
          <w:sz w:val="20"/>
          <w:szCs w:val="20"/>
          <w:lang w:eastAsia="ar-SA" w:bidi="ar-SA"/>
        </w:rPr>
        <w:t>:</w:t>
      </w:r>
    </w:p>
    <w:p w14:paraId="02BFD095" w14:textId="6B22BF99" w:rsidR="00B82DE1" w:rsidRDefault="00566FA6" w:rsidP="00566FA6">
      <w:pPr>
        <w:pStyle w:val="Akapitzlist"/>
        <w:numPr>
          <w:ilvl w:val="0"/>
          <w:numId w:val="13"/>
        </w:numPr>
        <w:suppressAutoHyphens w:val="0"/>
        <w:ind w:left="851" w:hanging="425"/>
        <w:jc w:val="both"/>
        <w:rPr>
          <w:rFonts w:ascii="Arial" w:eastAsia="Calibri" w:hAnsi="Arial" w:cs="Arial"/>
          <w:sz w:val="20"/>
          <w:szCs w:val="20"/>
          <w:lang w:eastAsia="ar-SA" w:bidi="ar-SA"/>
        </w:rPr>
      </w:pPr>
      <w:r>
        <w:rPr>
          <w:rFonts w:ascii="Arial" w:eastAsia="Calibri" w:hAnsi="Arial" w:cs="Arial"/>
          <w:sz w:val="20"/>
          <w:szCs w:val="20"/>
          <w:lang w:eastAsia="ar-SA" w:bidi="ar-SA"/>
        </w:rPr>
        <w:t>w</w:t>
      </w:r>
      <w:r w:rsidR="001676A5" w:rsidRPr="00060982">
        <w:rPr>
          <w:rFonts w:ascii="Arial" w:eastAsia="Calibri" w:hAnsi="Arial" w:cs="Arial"/>
          <w:sz w:val="20"/>
          <w:szCs w:val="20"/>
          <w:lang w:eastAsia="ar-SA" w:bidi="ar-SA"/>
        </w:rPr>
        <w:t>ycink</w:t>
      </w:r>
      <w:r w:rsidR="00B82DE1">
        <w:rPr>
          <w:rFonts w:ascii="Arial" w:eastAsia="Calibri" w:hAnsi="Arial" w:cs="Arial"/>
          <w:sz w:val="20"/>
          <w:szCs w:val="20"/>
          <w:lang w:eastAsia="ar-SA" w:bidi="ar-SA"/>
        </w:rPr>
        <w:t>ę 117</w:t>
      </w:r>
      <w:r w:rsidR="001676A5" w:rsidRPr="00060982">
        <w:rPr>
          <w:rFonts w:ascii="Arial" w:eastAsia="Calibri" w:hAnsi="Arial" w:cs="Arial"/>
          <w:sz w:val="20"/>
          <w:szCs w:val="20"/>
          <w:lang w:eastAsia="ar-SA" w:bidi="ar-SA"/>
        </w:rPr>
        <w:t xml:space="preserve"> szt. drzew </w:t>
      </w:r>
      <w:r w:rsidR="005F109B" w:rsidRPr="00060982">
        <w:rPr>
          <w:rFonts w:ascii="Arial" w:eastAsia="Calibri" w:hAnsi="Arial" w:cs="Arial"/>
          <w:sz w:val="20"/>
          <w:szCs w:val="20"/>
          <w:lang w:eastAsia="ar-SA" w:bidi="ar-SA"/>
        </w:rPr>
        <w:t>z</w:t>
      </w:r>
      <w:r w:rsidR="001676A5" w:rsidRPr="00060982">
        <w:rPr>
          <w:rFonts w:ascii="Arial" w:eastAsia="Calibri" w:hAnsi="Arial" w:cs="Arial"/>
          <w:sz w:val="20"/>
          <w:szCs w:val="20"/>
          <w:lang w:eastAsia="ar-SA" w:bidi="ar-SA"/>
        </w:rPr>
        <w:t xml:space="preserve"> pas</w:t>
      </w:r>
      <w:r w:rsidR="005F109B" w:rsidRPr="00060982">
        <w:rPr>
          <w:rFonts w:ascii="Arial" w:eastAsia="Calibri" w:hAnsi="Arial" w:cs="Arial"/>
          <w:sz w:val="20"/>
          <w:szCs w:val="20"/>
          <w:lang w:eastAsia="ar-SA" w:bidi="ar-SA"/>
        </w:rPr>
        <w:t>a</w:t>
      </w:r>
      <w:r w:rsidR="001676A5" w:rsidRPr="00060982">
        <w:rPr>
          <w:rFonts w:ascii="Arial" w:eastAsia="Calibri" w:hAnsi="Arial" w:cs="Arial"/>
          <w:sz w:val="20"/>
          <w:szCs w:val="20"/>
          <w:lang w:eastAsia="ar-SA" w:bidi="ar-SA"/>
        </w:rPr>
        <w:t xml:space="preserve"> drogow</w:t>
      </w:r>
      <w:r w:rsidR="005F109B" w:rsidRPr="00060982">
        <w:rPr>
          <w:rFonts w:ascii="Arial" w:eastAsia="Calibri" w:hAnsi="Arial" w:cs="Arial"/>
          <w:sz w:val="20"/>
          <w:szCs w:val="20"/>
          <w:lang w:eastAsia="ar-SA" w:bidi="ar-SA"/>
        </w:rPr>
        <w:t>ego</w:t>
      </w:r>
      <w:r w:rsidR="00B82DE1">
        <w:rPr>
          <w:rFonts w:ascii="Arial" w:eastAsia="Calibri" w:hAnsi="Arial" w:cs="Arial"/>
          <w:sz w:val="20"/>
          <w:szCs w:val="20"/>
          <w:lang w:eastAsia="ar-SA" w:bidi="ar-SA"/>
        </w:rPr>
        <w:t>,</w:t>
      </w:r>
    </w:p>
    <w:p w14:paraId="63FD582C" w14:textId="71537DDE" w:rsidR="001676A5" w:rsidRPr="00060982" w:rsidRDefault="005F109B" w:rsidP="00566FA6">
      <w:pPr>
        <w:pStyle w:val="Akapitzlist"/>
        <w:numPr>
          <w:ilvl w:val="0"/>
          <w:numId w:val="13"/>
        </w:numPr>
        <w:suppressAutoHyphens w:val="0"/>
        <w:ind w:left="851" w:hanging="425"/>
        <w:jc w:val="both"/>
        <w:rPr>
          <w:rFonts w:ascii="Arial" w:eastAsia="Calibri" w:hAnsi="Arial" w:cs="Arial"/>
          <w:sz w:val="20"/>
          <w:szCs w:val="20"/>
          <w:lang w:eastAsia="ar-SA" w:bidi="ar-SA"/>
        </w:rPr>
      </w:pPr>
      <w:r w:rsidRPr="00060982">
        <w:rPr>
          <w:rFonts w:ascii="Arial" w:eastAsia="Calibri" w:hAnsi="Arial" w:cs="Arial"/>
          <w:sz w:val="20"/>
          <w:szCs w:val="20"/>
          <w:lang w:eastAsia="ar-SA" w:bidi="ar-SA"/>
        </w:rPr>
        <w:t>frezowanie</w:t>
      </w:r>
      <w:r w:rsidR="00CA4894" w:rsidRPr="00060982">
        <w:rPr>
          <w:rFonts w:ascii="Arial" w:eastAsia="Calibri" w:hAnsi="Arial" w:cs="Arial"/>
          <w:sz w:val="20"/>
          <w:szCs w:val="20"/>
          <w:lang w:eastAsia="ar-SA" w:bidi="ar-SA"/>
        </w:rPr>
        <w:t xml:space="preserve"> </w:t>
      </w:r>
      <w:r w:rsidR="006E406D">
        <w:rPr>
          <w:rFonts w:ascii="Arial" w:eastAsia="Calibri" w:hAnsi="Arial" w:cs="Arial"/>
          <w:sz w:val="20"/>
          <w:szCs w:val="20"/>
          <w:lang w:eastAsia="ar-SA" w:bidi="ar-SA"/>
        </w:rPr>
        <w:t>6</w:t>
      </w:r>
      <w:r w:rsidR="00B82DE1">
        <w:rPr>
          <w:rFonts w:ascii="Arial" w:eastAsia="Calibri" w:hAnsi="Arial" w:cs="Arial"/>
          <w:sz w:val="20"/>
          <w:szCs w:val="20"/>
          <w:lang w:eastAsia="ar-SA" w:bidi="ar-SA"/>
        </w:rPr>
        <w:t>0</w:t>
      </w:r>
      <w:r w:rsidR="00801401" w:rsidRPr="00060982">
        <w:rPr>
          <w:rFonts w:ascii="Arial" w:eastAsia="Calibri" w:hAnsi="Arial" w:cs="Arial"/>
          <w:sz w:val="20"/>
          <w:szCs w:val="20"/>
          <w:lang w:eastAsia="ar-SA" w:bidi="ar-SA"/>
        </w:rPr>
        <w:t xml:space="preserve"> szt.</w:t>
      </w:r>
      <w:r w:rsidR="00E56AE5" w:rsidRPr="00060982">
        <w:rPr>
          <w:rFonts w:ascii="Arial" w:eastAsia="Calibri" w:hAnsi="Arial" w:cs="Arial"/>
          <w:sz w:val="20"/>
          <w:szCs w:val="20"/>
          <w:lang w:eastAsia="ar-SA" w:bidi="ar-SA"/>
        </w:rPr>
        <w:t xml:space="preserve"> </w:t>
      </w:r>
      <w:r w:rsidR="00F22A2B" w:rsidRPr="00060982">
        <w:rPr>
          <w:rFonts w:ascii="Arial" w:eastAsia="Calibri" w:hAnsi="Arial" w:cs="Arial"/>
          <w:sz w:val="20"/>
          <w:szCs w:val="20"/>
          <w:lang w:eastAsia="ar-SA"/>
        </w:rPr>
        <w:t>kar</w:t>
      </w:r>
      <w:r w:rsidR="00F22A2B" w:rsidRPr="00060982">
        <w:rPr>
          <w:rFonts w:ascii="Arial" w:hAnsi="Arial" w:cs="Arial"/>
          <w:sz w:val="20"/>
          <w:szCs w:val="20"/>
        </w:rPr>
        <w:t>pin</w:t>
      </w:r>
      <w:r w:rsidR="00E56AE5" w:rsidRPr="00060982">
        <w:rPr>
          <w:rFonts w:ascii="Arial" w:eastAsia="Calibri" w:hAnsi="Arial" w:cs="Arial"/>
          <w:sz w:val="20"/>
          <w:szCs w:val="20"/>
          <w:lang w:eastAsia="ar-SA" w:bidi="ar-SA"/>
        </w:rPr>
        <w:t xml:space="preserve"> </w:t>
      </w:r>
      <w:r w:rsidRPr="00060982">
        <w:rPr>
          <w:rFonts w:ascii="Arial" w:eastAsia="Calibri" w:hAnsi="Arial" w:cs="Arial"/>
          <w:sz w:val="20"/>
          <w:szCs w:val="20"/>
          <w:lang w:eastAsia="ar-SA" w:bidi="ar-SA"/>
        </w:rPr>
        <w:t xml:space="preserve">po drzewach rosnących </w:t>
      </w:r>
      <w:r w:rsidR="00E56AE5" w:rsidRPr="00060982">
        <w:rPr>
          <w:rFonts w:ascii="Arial" w:eastAsia="Calibri" w:hAnsi="Arial" w:cs="Arial"/>
          <w:sz w:val="20"/>
          <w:szCs w:val="20"/>
          <w:lang w:eastAsia="ar-SA" w:bidi="ar-SA"/>
        </w:rPr>
        <w:t xml:space="preserve">w koronie </w:t>
      </w:r>
      <w:r w:rsidR="001676A5" w:rsidRPr="00060982">
        <w:rPr>
          <w:rFonts w:ascii="Arial" w:eastAsia="Calibri" w:hAnsi="Arial" w:cs="Arial"/>
          <w:sz w:val="20"/>
          <w:szCs w:val="20"/>
          <w:lang w:eastAsia="ar-SA" w:bidi="ar-SA"/>
        </w:rPr>
        <w:t>dr</w:t>
      </w:r>
      <w:r w:rsidR="00E56AE5" w:rsidRPr="00060982">
        <w:rPr>
          <w:rFonts w:ascii="Arial" w:eastAsia="Calibri" w:hAnsi="Arial" w:cs="Arial"/>
          <w:sz w:val="20"/>
          <w:szCs w:val="20"/>
          <w:lang w:eastAsia="ar-SA" w:bidi="ar-SA"/>
        </w:rPr>
        <w:t>o</w:t>
      </w:r>
      <w:r w:rsidR="001676A5" w:rsidRPr="00060982">
        <w:rPr>
          <w:rFonts w:ascii="Arial" w:eastAsia="Calibri" w:hAnsi="Arial" w:cs="Arial"/>
          <w:sz w:val="20"/>
          <w:szCs w:val="20"/>
          <w:lang w:eastAsia="ar-SA" w:bidi="ar-SA"/>
        </w:rPr>
        <w:t>g</w:t>
      </w:r>
      <w:r w:rsidR="00E56AE5" w:rsidRPr="00060982">
        <w:rPr>
          <w:rFonts w:ascii="Arial" w:eastAsia="Calibri" w:hAnsi="Arial" w:cs="Arial"/>
          <w:sz w:val="20"/>
          <w:szCs w:val="20"/>
          <w:lang w:eastAsia="ar-SA" w:bidi="ar-SA"/>
        </w:rPr>
        <w:t>i dróg</w:t>
      </w:r>
      <w:r w:rsidR="001676A5" w:rsidRPr="00060982">
        <w:rPr>
          <w:rFonts w:ascii="Arial" w:eastAsia="Calibri" w:hAnsi="Arial" w:cs="Arial"/>
          <w:sz w:val="20"/>
          <w:szCs w:val="20"/>
          <w:lang w:eastAsia="ar-SA" w:bidi="ar-SA"/>
        </w:rPr>
        <w:t xml:space="preserve"> powiatowych </w:t>
      </w:r>
      <w:r w:rsidR="00AF365A">
        <w:rPr>
          <w:rFonts w:ascii="Arial" w:eastAsia="Calibri" w:hAnsi="Arial" w:cs="Arial"/>
          <w:sz w:val="20"/>
          <w:szCs w:val="20"/>
          <w:lang w:eastAsia="ar-SA" w:bidi="ar-SA"/>
        </w:rPr>
        <w:t>p</w:t>
      </w:r>
      <w:r w:rsidR="001676A5" w:rsidRPr="00060982">
        <w:rPr>
          <w:rFonts w:ascii="Arial" w:eastAsia="Calibri" w:hAnsi="Arial" w:cs="Arial"/>
          <w:sz w:val="20"/>
          <w:szCs w:val="20"/>
          <w:lang w:eastAsia="ar-SA" w:bidi="ar-SA"/>
        </w:rPr>
        <w:t xml:space="preserve">owiatu </w:t>
      </w:r>
      <w:r w:rsidR="00AF365A">
        <w:rPr>
          <w:rFonts w:ascii="Arial" w:eastAsia="Calibri" w:hAnsi="Arial" w:cs="Arial"/>
          <w:sz w:val="20"/>
          <w:szCs w:val="20"/>
          <w:lang w:eastAsia="ar-SA" w:bidi="ar-SA"/>
        </w:rPr>
        <w:t>w</w:t>
      </w:r>
      <w:r w:rsidR="000244F2" w:rsidRPr="00060982">
        <w:rPr>
          <w:rFonts w:ascii="Arial" w:eastAsia="Calibri" w:hAnsi="Arial" w:cs="Arial"/>
          <w:sz w:val="20"/>
          <w:szCs w:val="20"/>
          <w:lang w:eastAsia="ar-SA" w:bidi="ar-SA"/>
        </w:rPr>
        <w:t>ąbrzeskiego</w:t>
      </w:r>
      <w:r w:rsidR="001676A5" w:rsidRPr="00060982">
        <w:rPr>
          <w:rFonts w:ascii="Arial" w:eastAsia="Calibri" w:hAnsi="Arial" w:cs="Arial"/>
          <w:sz w:val="20"/>
          <w:szCs w:val="20"/>
          <w:lang w:eastAsia="ar-SA" w:bidi="ar-SA"/>
        </w:rPr>
        <w:t>.</w:t>
      </w:r>
    </w:p>
    <w:p w14:paraId="5EBA89F0" w14:textId="77777777" w:rsidR="00B82DE1" w:rsidRDefault="004F1302" w:rsidP="00B82DE1">
      <w:pPr>
        <w:pStyle w:val="Akapitzlist"/>
        <w:numPr>
          <w:ilvl w:val="0"/>
          <w:numId w:val="2"/>
        </w:numPr>
        <w:tabs>
          <w:tab w:val="left" w:pos="3402"/>
        </w:tabs>
        <w:suppressAutoHyphens w:val="0"/>
        <w:spacing w:before="240" w:after="240"/>
        <w:ind w:left="425" w:hanging="425"/>
        <w:jc w:val="both"/>
        <w:rPr>
          <w:rFonts w:ascii="Arial" w:eastAsia="Calibri" w:hAnsi="Arial" w:cs="Arial"/>
          <w:sz w:val="20"/>
          <w:szCs w:val="20"/>
          <w:lang w:eastAsia="ar-SA" w:bidi="ar-SA"/>
        </w:rPr>
      </w:pPr>
      <w:r w:rsidRPr="00060982">
        <w:rPr>
          <w:rFonts w:ascii="Arial" w:eastAsia="Calibri" w:hAnsi="Arial" w:cs="Arial"/>
          <w:sz w:val="20"/>
          <w:szCs w:val="20"/>
          <w:lang w:eastAsia="ar-SA" w:bidi="ar-SA"/>
        </w:rPr>
        <w:t xml:space="preserve">Przedmiot zamówienia </w:t>
      </w:r>
      <w:r w:rsidR="009B4951" w:rsidRPr="00060982">
        <w:rPr>
          <w:rFonts w:ascii="Arial" w:eastAsia="Calibri" w:hAnsi="Arial" w:cs="Arial"/>
          <w:sz w:val="20"/>
          <w:szCs w:val="20"/>
          <w:lang w:eastAsia="ar-SA" w:bidi="ar-SA"/>
        </w:rPr>
        <w:t xml:space="preserve"> obejmuje wycinkę drzew oraz wykonanie nasadzeń na terenie gmin</w:t>
      </w:r>
      <w:r w:rsidR="00D214F2" w:rsidRPr="00060982">
        <w:rPr>
          <w:rFonts w:ascii="Arial" w:eastAsia="Calibri" w:hAnsi="Arial" w:cs="Arial"/>
          <w:sz w:val="20"/>
          <w:szCs w:val="20"/>
          <w:lang w:eastAsia="ar-SA" w:bidi="ar-SA"/>
        </w:rPr>
        <w:t>:</w:t>
      </w:r>
    </w:p>
    <w:p w14:paraId="3BF88E10" w14:textId="37696844" w:rsidR="009B4951" w:rsidRPr="00B82DE1" w:rsidRDefault="00B82DE1" w:rsidP="00B82DE1">
      <w:pPr>
        <w:pStyle w:val="Akapitzlist"/>
        <w:tabs>
          <w:tab w:val="left" w:pos="3402"/>
        </w:tabs>
        <w:suppressAutoHyphens w:val="0"/>
        <w:spacing w:before="120" w:after="120"/>
        <w:ind w:left="425"/>
        <w:jc w:val="both"/>
        <w:rPr>
          <w:rFonts w:ascii="Arial" w:eastAsia="Calibri" w:hAnsi="Arial" w:cs="Arial"/>
          <w:sz w:val="20"/>
          <w:szCs w:val="20"/>
          <w:lang w:eastAsia="ar-SA" w:bidi="ar-SA"/>
        </w:rPr>
      </w:pPr>
      <w:r w:rsidRPr="00B82DE1">
        <w:rPr>
          <w:rFonts w:ascii="Arial" w:hAnsi="Arial" w:cs="Arial"/>
          <w:sz w:val="20"/>
          <w:szCs w:val="20"/>
        </w:rPr>
        <w:t>Ryńsk</w:t>
      </w:r>
      <w:r w:rsidR="006B4E47">
        <w:rPr>
          <w:rFonts w:ascii="Arial" w:hAnsi="Arial" w:cs="Arial"/>
          <w:sz w:val="20"/>
          <w:szCs w:val="20"/>
        </w:rPr>
        <w:t xml:space="preserve">, </w:t>
      </w:r>
      <w:r w:rsidRPr="00B82DE1">
        <w:rPr>
          <w:rFonts w:ascii="Arial" w:hAnsi="Arial" w:cs="Arial"/>
          <w:sz w:val="20"/>
          <w:szCs w:val="20"/>
        </w:rPr>
        <w:t>Płużnica</w:t>
      </w:r>
      <w:r w:rsidR="006B4E47">
        <w:rPr>
          <w:rFonts w:ascii="Arial" w:hAnsi="Arial" w:cs="Arial"/>
          <w:sz w:val="20"/>
          <w:szCs w:val="20"/>
        </w:rPr>
        <w:t xml:space="preserve"> oraz Ksią</w:t>
      </w:r>
      <w:r w:rsidR="002E5FEC">
        <w:rPr>
          <w:rFonts w:ascii="Arial" w:hAnsi="Arial" w:cs="Arial"/>
          <w:sz w:val="20"/>
          <w:szCs w:val="20"/>
        </w:rPr>
        <w:t>ż</w:t>
      </w:r>
      <w:r w:rsidR="006B4E47">
        <w:rPr>
          <w:rFonts w:ascii="Arial" w:hAnsi="Arial" w:cs="Arial"/>
          <w:sz w:val="20"/>
          <w:szCs w:val="20"/>
        </w:rPr>
        <w:t>ki</w:t>
      </w:r>
      <w:r w:rsidRPr="00B82DE1">
        <w:rPr>
          <w:rFonts w:ascii="Arial" w:hAnsi="Arial" w:cs="Arial"/>
          <w:sz w:val="20"/>
          <w:szCs w:val="20"/>
        </w:rPr>
        <w:t>.</w:t>
      </w:r>
      <w:r w:rsidR="00060982" w:rsidRPr="00B82DE1">
        <w:rPr>
          <w:rFonts w:ascii="Arial" w:hAnsi="Arial" w:cs="Arial"/>
          <w:sz w:val="20"/>
          <w:szCs w:val="20"/>
        </w:rPr>
        <w:t xml:space="preserve">          </w:t>
      </w:r>
      <w:r w:rsidR="00BB722D" w:rsidRPr="00B82DE1">
        <w:rPr>
          <w:rFonts w:ascii="Arial" w:hAnsi="Arial" w:cs="Arial"/>
          <w:sz w:val="20"/>
          <w:szCs w:val="20"/>
        </w:rPr>
        <w:t xml:space="preserve"> </w:t>
      </w:r>
      <w:r w:rsidR="00BB722D" w:rsidRPr="00B82DE1">
        <w:rPr>
          <w:rFonts w:ascii="Arial" w:hAnsi="Arial" w:cs="Arial"/>
          <w:sz w:val="20"/>
          <w:szCs w:val="20"/>
          <w:vertAlign w:val="superscript"/>
        </w:rPr>
        <w:tab/>
      </w:r>
    </w:p>
    <w:p w14:paraId="496ED14E" w14:textId="77777777" w:rsidR="001676A5" w:rsidRDefault="001676A5" w:rsidP="00B82DE1">
      <w:pPr>
        <w:pStyle w:val="Akapitzlist"/>
        <w:numPr>
          <w:ilvl w:val="0"/>
          <w:numId w:val="2"/>
        </w:numPr>
        <w:suppressAutoHyphens w:val="0"/>
        <w:ind w:left="426" w:hanging="426"/>
        <w:jc w:val="both"/>
        <w:rPr>
          <w:rFonts w:ascii="Arial" w:eastAsia="Calibri" w:hAnsi="Arial" w:cs="Arial"/>
          <w:color w:val="000000"/>
          <w:sz w:val="20"/>
          <w:szCs w:val="20"/>
          <w:lang w:eastAsia="ar-SA" w:bidi="ar-SA"/>
        </w:rPr>
      </w:pPr>
      <w:r w:rsidRPr="00D214F2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Do obowiązków Wykonawcy należy:</w:t>
      </w:r>
    </w:p>
    <w:p w14:paraId="003B9A57" w14:textId="2F292F9E" w:rsidR="000244F2" w:rsidRPr="00B82DE1" w:rsidRDefault="000244F2" w:rsidP="00B82DE1">
      <w:pPr>
        <w:pStyle w:val="Akapitzlist"/>
        <w:numPr>
          <w:ilvl w:val="0"/>
          <w:numId w:val="14"/>
        </w:numPr>
        <w:jc w:val="both"/>
        <w:rPr>
          <w:rFonts w:ascii="Arial" w:eastAsia="Calibri" w:hAnsi="Arial" w:cs="Arial"/>
          <w:color w:val="000000"/>
          <w:sz w:val="20"/>
          <w:szCs w:val="20"/>
          <w:lang w:eastAsia="ar-SA"/>
        </w:rPr>
      </w:pPr>
      <w:r w:rsidRPr="00B82DE1">
        <w:rPr>
          <w:rFonts w:ascii="Arial" w:hAnsi="Arial" w:cs="Arial"/>
          <w:color w:val="000000"/>
          <w:sz w:val="20"/>
          <w:szCs w:val="20"/>
        </w:rPr>
        <w:t>oznakowanie terenu robót zgodnie z zatwierdzonym projektem organizacji ruchu oraz</w:t>
      </w:r>
      <w:r w:rsidR="00B82DE1" w:rsidRPr="00B82DE1">
        <w:rPr>
          <w:rFonts w:ascii="Arial" w:hAnsi="Arial" w:cs="Arial"/>
          <w:color w:val="000000"/>
          <w:sz w:val="20"/>
          <w:szCs w:val="20"/>
        </w:rPr>
        <w:t> </w:t>
      </w:r>
      <w:r w:rsidRPr="00B82DE1">
        <w:rPr>
          <w:rFonts w:ascii="Arial" w:hAnsi="Arial" w:cs="Arial"/>
          <w:color w:val="000000"/>
          <w:sz w:val="20"/>
          <w:szCs w:val="20"/>
        </w:rPr>
        <w:t>zapewnienie osób do kierowania ruchem pojazdów,</w:t>
      </w:r>
    </w:p>
    <w:p w14:paraId="099CB41B" w14:textId="60320D14" w:rsidR="001676A5" w:rsidRPr="00B82DE1" w:rsidRDefault="001676A5" w:rsidP="00B82DE1">
      <w:pPr>
        <w:pStyle w:val="Akapitzlist"/>
        <w:numPr>
          <w:ilvl w:val="0"/>
          <w:numId w:val="14"/>
        </w:numPr>
        <w:jc w:val="both"/>
        <w:rPr>
          <w:rFonts w:ascii="Arial" w:eastAsia="Calibri" w:hAnsi="Arial" w:cs="Arial"/>
          <w:color w:val="000000"/>
          <w:sz w:val="20"/>
          <w:szCs w:val="20"/>
          <w:lang w:eastAsia="ar-SA"/>
        </w:rPr>
      </w:pPr>
      <w:r w:rsidRPr="00B82DE1">
        <w:rPr>
          <w:rFonts w:ascii="Arial" w:eastAsia="Calibri" w:hAnsi="Arial" w:cs="Arial"/>
          <w:color w:val="000000"/>
          <w:sz w:val="20"/>
          <w:szCs w:val="20"/>
          <w:lang w:eastAsia="ar-SA"/>
        </w:rPr>
        <w:t xml:space="preserve">wycinka </w:t>
      </w:r>
      <w:r w:rsidRPr="00B82DE1">
        <w:rPr>
          <w:rFonts w:ascii="Arial" w:eastAsia="Calibri" w:hAnsi="Arial" w:cs="Arial"/>
          <w:sz w:val="20"/>
          <w:szCs w:val="20"/>
          <w:lang w:eastAsia="ar-SA"/>
        </w:rPr>
        <w:t xml:space="preserve">drzew </w:t>
      </w:r>
      <w:r w:rsidR="00B63649" w:rsidRPr="00B82DE1">
        <w:rPr>
          <w:rFonts w:ascii="Arial" w:eastAsia="Calibri" w:hAnsi="Arial" w:cs="Arial"/>
          <w:sz w:val="20"/>
          <w:szCs w:val="20"/>
          <w:lang w:eastAsia="ar-SA"/>
        </w:rPr>
        <w:t xml:space="preserve">i </w:t>
      </w:r>
      <w:r w:rsidR="00E4606F" w:rsidRPr="00B82DE1">
        <w:rPr>
          <w:rFonts w:ascii="Arial" w:eastAsia="Arial" w:hAnsi="Arial" w:cs="Arial"/>
          <w:sz w:val="20"/>
          <w:szCs w:val="20"/>
        </w:rPr>
        <w:t>frezo</w:t>
      </w:r>
      <w:r w:rsidR="00E4606F" w:rsidRPr="00B82DE1">
        <w:rPr>
          <w:rFonts w:ascii="Arial" w:hAnsi="Arial" w:cs="Arial"/>
          <w:sz w:val="20"/>
          <w:szCs w:val="20"/>
        </w:rPr>
        <w:t xml:space="preserve">wanie </w:t>
      </w:r>
      <w:r w:rsidR="00F22A2B" w:rsidRPr="00B82DE1">
        <w:rPr>
          <w:rFonts w:ascii="Arial" w:eastAsia="Calibri" w:hAnsi="Arial" w:cs="Arial"/>
          <w:color w:val="000000"/>
          <w:sz w:val="20"/>
          <w:szCs w:val="20"/>
          <w:lang w:eastAsia="ar-SA"/>
        </w:rPr>
        <w:t>kar</w:t>
      </w:r>
      <w:r w:rsidR="00F22A2B" w:rsidRPr="00B82DE1">
        <w:rPr>
          <w:rFonts w:ascii="Arial" w:hAnsi="Arial" w:cs="Arial"/>
          <w:sz w:val="20"/>
          <w:szCs w:val="20"/>
        </w:rPr>
        <w:t>pin</w:t>
      </w:r>
      <w:r w:rsidR="00E4606F" w:rsidRPr="00B82DE1">
        <w:rPr>
          <w:rFonts w:ascii="Arial" w:eastAsia="Arial" w:hAnsi="Arial" w:cs="Arial"/>
          <w:sz w:val="20"/>
          <w:szCs w:val="20"/>
        </w:rPr>
        <w:t xml:space="preserve"> po drzewach wyciętych z </w:t>
      </w:r>
      <w:r w:rsidR="00E4606F" w:rsidRPr="00B82DE1">
        <w:rPr>
          <w:rFonts w:ascii="Arial" w:hAnsi="Arial" w:cs="Arial"/>
          <w:sz w:val="20"/>
          <w:szCs w:val="20"/>
          <w:lang w:eastAsia="ar-SA"/>
        </w:rPr>
        <w:t>korony drogi</w:t>
      </w:r>
      <w:r w:rsidR="00E4606F" w:rsidRPr="00B82DE1">
        <w:rPr>
          <w:rFonts w:ascii="Arial" w:eastAsia="Calibri" w:hAnsi="Arial" w:cs="Arial"/>
          <w:color w:val="00B050"/>
          <w:sz w:val="20"/>
          <w:szCs w:val="20"/>
          <w:lang w:eastAsia="ar-SA"/>
        </w:rPr>
        <w:t xml:space="preserve"> </w:t>
      </w:r>
      <w:r w:rsidRPr="00B82DE1">
        <w:rPr>
          <w:rFonts w:ascii="Arial" w:eastAsia="Calibri" w:hAnsi="Arial" w:cs="Arial"/>
          <w:color w:val="000000"/>
          <w:sz w:val="20"/>
          <w:szCs w:val="20"/>
          <w:lang w:eastAsia="ar-SA"/>
        </w:rPr>
        <w:t>(do wysokości istniejącego pobocza</w:t>
      </w:r>
      <w:r w:rsidR="00442BD3" w:rsidRPr="00B82DE1">
        <w:rPr>
          <w:rFonts w:ascii="Arial" w:eastAsia="Calibri" w:hAnsi="Arial" w:cs="Arial"/>
          <w:color w:val="000000"/>
          <w:sz w:val="20"/>
          <w:szCs w:val="20"/>
          <w:lang w:eastAsia="ar-SA"/>
        </w:rPr>
        <w:t xml:space="preserve"> </w:t>
      </w:r>
      <w:r w:rsidRPr="00B82DE1">
        <w:rPr>
          <w:rFonts w:ascii="Arial" w:eastAsia="Calibri" w:hAnsi="Arial" w:cs="Arial"/>
          <w:color w:val="000000"/>
          <w:sz w:val="20"/>
          <w:szCs w:val="20"/>
          <w:lang w:eastAsia="ar-SA"/>
        </w:rPr>
        <w:t>) zgodnie z wykazem stanowiącym załącznik do umowy</w:t>
      </w:r>
      <w:r w:rsidR="004F1302" w:rsidRPr="00B82DE1">
        <w:rPr>
          <w:rFonts w:ascii="Arial" w:eastAsia="Calibri" w:hAnsi="Arial" w:cs="Arial"/>
          <w:color w:val="000000"/>
          <w:sz w:val="20"/>
          <w:szCs w:val="20"/>
          <w:lang w:eastAsia="ar-SA"/>
        </w:rPr>
        <w:t>,</w:t>
      </w:r>
    </w:p>
    <w:p w14:paraId="5BB621A3" w14:textId="7780AC64" w:rsidR="001676A5" w:rsidRPr="00B82DE1" w:rsidRDefault="001676A5" w:rsidP="00B82DE1">
      <w:pPr>
        <w:pStyle w:val="Akapitzlist"/>
        <w:numPr>
          <w:ilvl w:val="0"/>
          <w:numId w:val="14"/>
        </w:numPr>
        <w:jc w:val="both"/>
        <w:rPr>
          <w:rFonts w:ascii="Arial" w:eastAsia="Calibri" w:hAnsi="Arial" w:cs="Arial"/>
          <w:color w:val="000000"/>
          <w:sz w:val="20"/>
          <w:szCs w:val="20"/>
          <w:lang w:eastAsia="ar-SA"/>
        </w:rPr>
      </w:pPr>
      <w:r w:rsidRPr="00B82DE1">
        <w:rPr>
          <w:rFonts w:ascii="Arial" w:eastAsia="Calibri" w:hAnsi="Arial" w:cs="Arial"/>
          <w:color w:val="000000"/>
          <w:sz w:val="20"/>
          <w:szCs w:val="20"/>
          <w:lang w:eastAsia="ar-SA"/>
        </w:rPr>
        <w:t>wywóz materiału z wycinki,</w:t>
      </w:r>
    </w:p>
    <w:p w14:paraId="75354A69" w14:textId="431E467F" w:rsidR="001676A5" w:rsidRPr="00B82DE1" w:rsidRDefault="001676A5" w:rsidP="00B82DE1">
      <w:pPr>
        <w:pStyle w:val="Akapitzlist"/>
        <w:numPr>
          <w:ilvl w:val="0"/>
          <w:numId w:val="14"/>
        </w:numPr>
        <w:jc w:val="both"/>
        <w:rPr>
          <w:rFonts w:ascii="Arial" w:eastAsia="Calibri" w:hAnsi="Arial" w:cs="Arial"/>
          <w:color w:val="000000"/>
          <w:sz w:val="20"/>
          <w:szCs w:val="20"/>
          <w:lang w:eastAsia="ar-SA"/>
        </w:rPr>
      </w:pPr>
      <w:r w:rsidRPr="00B82DE1">
        <w:rPr>
          <w:rFonts w:ascii="Arial" w:eastAsia="Calibri" w:hAnsi="Arial" w:cs="Arial"/>
          <w:color w:val="000000"/>
          <w:sz w:val="20"/>
          <w:szCs w:val="20"/>
          <w:lang w:eastAsia="ar-SA"/>
        </w:rPr>
        <w:t>oczyszczenie terenu po wycince drzew,</w:t>
      </w:r>
    </w:p>
    <w:p w14:paraId="4BEE9976" w14:textId="795D8772" w:rsidR="001676A5" w:rsidRPr="00B82DE1" w:rsidRDefault="001676A5" w:rsidP="00B82DE1">
      <w:pPr>
        <w:pStyle w:val="Akapitzlist"/>
        <w:numPr>
          <w:ilvl w:val="0"/>
          <w:numId w:val="14"/>
        </w:numPr>
        <w:ind w:left="714" w:hanging="357"/>
        <w:jc w:val="both"/>
        <w:rPr>
          <w:rFonts w:ascii="Arial" w:eastAsia="Calibri" w:hAnsi="Arial" w:cs="Arial"/>
          <w:color w:val="000000"/>
          <w:sz w:val="20"/>
          <w:szCs w:val="20"/>
          <w:lang w:eastAsia="ar-SA"/>
        </w:rPr>
      </w:pPr>
      <w:r w:rsidRPr="00B82DE1">
        <w:rPr>
          <w:rFonts w:ascii="Arial" w:eastAsia="Calibri" w:hAnsi="Arial" w:cs="Arial"/>
          <w:color w:val="000000"/>
          <w:sz w:val="20"/>
          <w:szCs w:val="20"/>
          <w:lang w:eastAsia="ar-SA"/>
        </w:rPr>
        <w:t>zakup przez Wykonawcę pozyskanego drewna</w:t>
      </w:r>
      <w:r w:rsidR="004F1302" w:rsidRPr="00B82DE1">
        <w:rPr>
          <w:rFonts w:ascii="Arial" w:eastAsia="Calibri" w:hAnsi="Arial" w:cs="Arial"/>
          <w:color w:val="000000"/>
          <w:sz w:val="20"/>
          <w:szCs w:val="20"/>
          <w:lang w:eastAsia="ar-SA"/>
        </w:rPr>
        <w:t xml:space="preserve"> w ilości i za kwotę określoną w formularzu</w:t>
      </w:r>
      <w:r w:rsidR="00B82DE1" w:rsidRPr="00B82DE1">
        <w:rPr>
          <w:rFonts w:ascii="Arial" w:eastAsia="Calibri" w:hAnsi="Arial" w:cs="Arial"/>
          <w:color w:val="000000"/>
          <w:sz w:val="20"/>
          <w:szCs w:val="20"/>
          <w:lang w:eastAsia="ar-SA"/>
        </w:rPr>
        <w:t xml:space="preserve"> </w:t>
      </w:r>
      <w:r w:rsidR="004F1302" w:rsidRPr="00B82DE1">
        <w:rPr>
          <w:rFonts w:ascii="Arial" w:eastAsia="Calibri" w:hAnsi="Arial" w:cs="Arial"/>
          <w:color w:val="000000"/>
          <w:sz w:val="20"/>
          <w:szCs w:val="20"/>
          <w:lang w:eastAsia="ar-SA"/>
        </w:rPr>
        <w:t>ofertowym będącym załącznikiem do niniejszej umowy</w:t>
      </w:r>
      <w:r w:rsidR="000244F2" w:rsidRPr="00B82DE1">
        <w:rPr>
          <w:rFonts w:ascii="Arial" w:eastAsia="Calibri" w:hAnsi="Arial" w:cs="Arial"/>
          <w:color w:val="000000"/>
          <w:sz w:val="20"/>
          <w:szCs w:val="20"/>
          <w:lang w:eastAsia="ar-SA"/>
        </w:rPr>
        <w:t>,</w:t>
      </w:r>
    </w:p>
    <w:p w14:paraId="1B820F3F" w14:textId="4A957BCE" w:rsidR="00C51C99" w:rsidRPr="00B82DE1" w:rsidRDefault="00804AC8" w:rsidP="00B82DE1">
      <w:pPr>
        <w:pStyle w:val="Akapitzlist"/>
        <w:numPr>
          <w:ilvl w:val="0"/>
          <w:numId w:val="14"/>
        </w:numPr>
        <w:ind w:left="714" w:hanging="357"/>
        <w:jc w:val="both"/>
        <w:rPr>
          <w:rFonts w:ascii="Arial" w:hAnsi="Arial" w:cs="Arial"/>
        </w:rPr>
      </w:pPr>
      <w:r w:rsidRPr="00B82DE1">
        <w:rPr>
          <w:rFonts w:ascii="Arial" w:hAnsi="Arial" w:cs="Arial"/>
          <w:color w:val="000000"/>
          <w:sz w:val="20"/>
          <w:szCs w:val="20"/>
        </w:rPr>
        <w:t>wykonanie nasadzeń zastępczych</w:t>
      </w:r>
      <w:r w:rsidR="00266307" w:rsidRPr="00B82DE1">
        <w:rPr>
          <w:rFonts w:ascii="Arial" w:hAnsi="Arial" w:cs="Arial"/>
          <w:color w:val="000000"/>
          <w:sz w:val="20"/>
          <w:szCs w:val="20"/>
        </w:rPr>
        <w:t xml:space="preserve"> na warunkach i</w:t>
      </w:r>
      <w:r w:rsidRPr="00B82DE1">
        <w:rPr>
          <w:rFonts w:ascii="Arial" w:hAnsi="Arial" w:cs="Arial"/>
          <w:color w:val="000000"/>
          <w:sz w:val="20"/>
          <w:szCs w:val="20"/>
        </w:rPr>
        <w:t xml:space="preserve"> w ilości nie mniejszej niż określonych w</w:t>
      </w:r>
      <w:r w:rsidR="00B82DE1">
        <w:rPr>
          <w:rFonts w:ascii="Arial" w:hAnsi="Arial" w:cs="Arial"/>
          <w:color w:val="000000"/>
          <w:sz w:val="20"/>
          <w:szCs w:val="20"/>
        </w:rPr>
        <w:t> </w:t>
      </w:r>
      <w:r w:rsidRPr="00B82DE1">
        <w:rPr>
          <w:rFonts w:ascii="Arial" w:hAnsi="Arial" w:cs="Arial"/>
          <w:color w:val="000000"/>
          <w:sz w:val="20"/>
          <w:szCs w:val="20"/>
        </w:rPr>
        <w:t>wykazie załączonym do postępowania lub informacją zamieszczoną w wydanych decyzjach administracyjnych.</w:t>
      </w:r>
      <w:r w:rsidR="00C51C99" w:rsidRPr="00B82DE1">
        <w:rPr>
          <w:rFonts w:ascii="Arial" w:hAnsi="Arial" w:cs="Arial"/>
          <w:color w:val="000000"/>
          <w:sz w:val="20"/>
          <w:szCs w:val="20"/>
        </w:rPr>
        <w:t xml:space="preserve"> </w:t>
      </w:r>
      <w:r w:rsidR="00C51C99" w:rsidRPr="00B82DE1">
        <w:rPr>
          <w:rFonts w:ascii="Arial" w:hAnsi="Arial" w:cs="Arial"/>
          <w:sz w:val="20"/>
        </w:rPr>
        <w:t>Za wycięte drzewa zostaną posadzone drzewa</w:t>
      </w:r>
      <w:r w:rsidR="005F109B" w:rsidRPr="00B82DE1">
        <w:rPr>
          <w:rFonts w:ascii="Arial" w:hAnsi="Arial" w:cs="Arial"/>
          <w:sz w:val="20"/>
        </w:rPr>
        <w:t>,</w:t>
      </w:r>
      <w:r w:rsidR="00C51C99" w:rsidRPr="00B82DE1">
        <w:rPr>
          <w:rFonts w:ascii="Arial" w:hAnsi="Arial" w:cs="Arial"/>
          <w:sz w:val="20"/>
        </w:rPr>
        <w:t xml:space="preserve"> które powinny mieć prawidłowo rozwiniętą bry</w:t>
      </w:r>
      <w:r w:rsidR="00A22EB2" w:rsidRPr="00B82DE1">
        <w:rPr>
          <w:rFonts w:ascii="Arial" w:hAnsi="Arial" w:cs="Arial"/>
          <w:sz w:val="20"/>
        </w:rPr>
        <w:t>ł</w:t>
      </w:r>
      <w:r w:rsidR="00AF365A" w:rsidRPr="00B82DE1">
        <w:rPr>
          <w:rFonts w:ascii="Arial" w:hAnsi="Arial" w:cs="Arial"/>
          <w:sz w:val="20"/>
        </w:rPr>
        <w:t>ę</w:t>
      </w:r>
      <w:r w:rsidR="00C51C99" w:rsidRPr="00B82DE1">
        <w:rPr>
          <w:rFonts w:ascii="Arial" w:hAnsi="Arial" w:cs="Arial"/>
          <w:sz w:val="20"/>
        </w:rPr>
        <w:t xml:space="preserve"> korzeniową i prawidłowo ukształtowany pień i koronę.</w:t>
      </w:r>
    </w:p>
    <w:p w14:paraId="678FB362" w14:textId="77777777" w:rsidR="001676A5" w:rsidRPr="00D214F2" w:rsidRDefault="001676A5" w:rsidP="00B82DE1">
      <w:pPr>
        <w:spacing w:before="120" w:after="120"/>
        <w:jc w:val="center"/>
        <w:rPr>
          <w:rFonts w:ascii="Arial" w:eastAsia="Calibri" w:hAnsi="Arial" w:cs="Arial"/>
          <w:color w:val="000000"/>
          <w:sz w:val="20"/>
          <w:szCs w:val="20"/>
          <w:lang w:eastAsia="ar-SA"/>
        </w:rPr>
      </w:pPr>
      <w:r w:rsidRPr="00D214F2">
        <w:rPr>
          <w:rFonts w:ascii="Arial" w:eastAsia="Calibri" w:hAnsi="Arial" w:cs="Arial"/>
          <w:b/>
          <w:color w:val="000000"/>
          <w:sz w:val="20"/>
          <w:szCs w:val="20"/>
          <w:lang w:eastAsia="ar-SA"/>
        </w:rPr>
        <w:t>§ 2</w:t>
      </w:r>
    </w:p>
    <w:p w14:paraId="0EE1AC18" w14:textId="77777777" w:rsidR="001676A5" w:rsidRPr="006B4E47" w:rsidRDefault="001676A5" w:rsidP="006B4E47">
      <w:pPr>
        <w:pStyle w:val="Akapitzlist"/>
        <w:numPr>
          <w:ilvl w:val="0"/>
          <w:numId w:val="16"/>
        </w:numPr>
        <w:ind w:left="426" w:hanging="426"/>
        <w:jc w:val="both"/>
        <w:rPr>
          <w:rFonts w:ascii="Arial" w:eastAsia="Calibri" w:hAnsi="Arial" w:cs="Arial"/>
          <w:color w:val="000000"/>
          <w:sz w:val="20"/>
          <w:szCs w:val="20"/>
          <w:lang w:eastAsia="ar-SA"/>
        </w:rPr>
      </w:pPr>
      <w:r w:rsidRPr="006B4E47">
        <w:rPr>
          <w:rFonts w:ascii="Arial" w:eastAsia="Calibri" w:hAnsi="Arial" w:cs="Arial"/>
          <w:color w:val="000000"/>
          <w:sz w:val="20"/>
          <w:szCs w:val="20"/>
          <w:lang w:eastAsia="ar-SA"/>
        </w:rPr>
        <w:t>Integralnymi składnikami niniejszej umowy są następujące dokumenty:</w:t>
      </w:r>
    </w:p>
    <w:p w14:paraId="7960043F" w14:textId="298F023E" w:rsidR="001676A5" w:rsidRPr="00B82DE1" w:rsidRDefault="001676A5" w:rsidP="00B82DE1">
      <w:pPr>
        <w:pStyle w:val="Akapitzlist"/>
        <w:numPr>
          <w:ilvl w:val="0"/>
          <w:numId w:val="15"/>
        </w:numPr>
        <w:ind w:left="1134" w:hanging="708"/>
        <w:jc w:val="both"/>
        <w:rPr>
          <w:rFonts w:ascii="Arial" w:eastAsia="Calibri" w:hAnsi="Arial" w:cs="Arial"/>
          <w:color w:val="000000"/>
          <w:sz w:val="20"/>
          <w:szCs w:val="20"/>
          <w:lang w:eastAsia="ar-SA"/>
        </w:rPr>
      </w:pPr>
      <w:r w:rsidRPr="00B82DE1">
        <w:rPr>
          <w:rFonts w:ascii="Arial" w:eastAsia="Calibri" w:hAnsi="Arial" w:cs="Arial"/>
          <w:color w:val="000000"/>
          <w:sz w:val="20"/>
          <w:szCs w:val="20"/>
          <w:lang w:eastAsia="ar-SA"/>
        </w:rPr>
        <w:t>opis przedmiotu zamówienia</w:t>
      </w:r>
      <w:r w:rsidR="004F1302" w:rsidRPr="00B82DE1">
        <w:rPr>
          <w:rFonts w:ascii="Arial" w:eastAsia="Calibri" w:hAnsi="Arial" w:cs="Arial"/>
          <w:color w:val="000000"/>
          <w:sz w:val="20"/>
          <w:szCs w:val="20"/>
          <w:lang w:eastAsia="ar-SA"/>
        </w:rPr>
        <w:t xml:space="preserve"> zawarty w ogłoszeniu</w:t>
      </w:r>
      <w:r w:rsidR="00B7340C" w:rsidRPr="00B82DE1">
        <w:rPr>
          <w:rFonts w:ascii="Arial" w:eastAsia="Calibri" w:hAnsi="Arial" w:cs="Arial"/>
          <w:color w:val="000000"/>
          <w:sz w:val="20"/>
          <w:szCs w:val="20"/>
          <w:lang w:eastAsia="ar-SA"/>
        </w:rPr>
        <w:t xml:space="preserve"> prowadzonym w trybie </w:t>
      </w:r>
      <w:r w:rsidR="008A385A" w:rsidRPr="00B82DE1">
        <w:rPr>
          <w:rFonts w:ascii="Arial" w:eastAsia="Calibri" w:hAnsi="Arial" w:cs="Arial"/>
          <w:color w:val="000000"/>
          <w:sz w:val="20"/>
          <w:szCs w:val="20"/>
          <w:lang w:eastAsia="ar-SA"/>
        </w:rPr>
        <w:t>zapytania</w:t>
      </w:r>
      <w:r w:rsidR="00B82DE1">
        <w:rPr>
          <w:rFonts w:ascii="Arial" w:eastAsia="Calibri" w:hAnsi="Arial" w:cs="Arial"/>
          <w:color w:val="000000"/>
          <w:sz w:val="20"/>
          <w:szCs w:val="20"/>
          <w:lang w:eastAsia="ar-SA"/>
        </w:rPr>
        <w:t> </w:t>
      </w:r>
      <w:r w:rsidR="008A385A" w:rsidRPr="00B82DE1">
        <w:rPr>
          <w:rFonts w:ascii="Arial" w:eastAsia="Calibri" w:hAnsi="Arial" w:cs="Arial"/>
          <w:color w:val="000000"/>
          <w:sz w:val="20"/>
          <w:szCs w:val="20"/>
          <w:lang w:eastAsia="ar-SA"/>
        </w:rPr>
        <w:t>ofertowego</w:t>
      </w:r>
      <w:r w:rsidRPr="00B82DE1">
        <w:rPr>
          <w:rFonts w:ascii="Arial" w:eastAsia="Calibri" w:hAnsi="Arial" w:cs="Arial"/>
          <w:color w:val="000000"/>
          <w:sz w:val="20"/>
          <w:szCs w:val="20"/>
          <w:lang w:eastAsia="ar-SA"/>
        </w:rPr>
        <w:t>,</w:t>
      </w:r>
    </w:p>
    <w:p w14:paraId="738FF0A1" w14:textId="270A0093" w:rsidR="001676A5" w:rsidRPr="00B82DE1" w:rsidRDefault="001676A5" w:rsidP="00B82DE1">
      <w:pPr>
        <w:pStyle w:val="Akapitzlist"/>
        <w:numPr>
          <w:ilvl w:val="0"/>
          <w:numId w:val="15"/>
        </w:numPr>
        <w:ind w:hanging="720"/>
        <w:jc w:val="both"/>
        <w:rPr>
          <w:rFonts w:ascii="Arial" w:eastAsia="Calibri" w:hAnsi="Arial" w:cs="Arial"/>
          <w:color w:val="000000"/>
          <w:sz w:val="20"/>
          <w:szCs w:val="20"/>
          <w:lang w:eastAsia="ar-SA"/>
        </w:rPr>
      </w:pPr>
      <w:r w:rsidRPr="00B82DE1">
        <w:rPr>
          <w:rFonts w:ascii="Arial" w:eastAsia="Calibri" w:hAnsi="Arial" w:cs="Arial"/>
          <w:color w:val="000000"/>
          <w:sz w:val="20"/>
          <w:szCs w:val="20"/>
          <w:lang w:eastAsia="ar-SA"/>
        </w:rPr>
        <w:t>wypełnion</w:t>
      </w:r>
      <w:r w:rsidR="00296E15" w:rsidRPr="00B82DE1">
        <w:rPr>
          <w:rFonts w:ascii="Arial" w:eastAsia="Calibri" w:hAnsi="Arial" w:cs="Arial"/>
          <w:color w:val="000000"/>
          <w:sz w:val="20"/>
          <w:szCs w:val="20"/>
          <w:lang w:eastAsia="ar-SA"/>
        </w:rPr>
        <w:t>e</w:t>
      </w:r>
      <w:r w:rsidRPr="00B82DE1">
        <w:rPr>
          <w:rFonts w:ascii="Arial" w:eastAsia="Calibri" w:hAnsi="Arial" w:cs="Arial"/>
          <w:color w:val="000000"/>
          <w:sz w:val="20"/>
          <w:szCs w:val="20"/>
          <w:lang w:eastAsia="ar-SA"/>
        </w:rPr>
        <w:t xml:space="preserve"> </w:t>
      </w:r>
      <w:r w:rsidR="00296E15" w:rsidRPr="00B82DE1">
        <w:rPr>
          <w:rFonts w:ascii="Arial" w:eastAsia="Calibri" w:hAnsi="Arial" w:cs="Arial"/>
          <w:color w:val="000000"/>
          <w:sz w:val="20"/>
          <w:szCs w:val="20"/>
          <w:lang w:eastAsia="ar-SA"/>
        </w:rPr>
        <w:t xml:space="preserve"> oświadczenie </w:t>
      </w:r>
      <w:r w:rsidR="004F1302" w:rsidRPr="00B82DE1">
        <w:rPr>
          <w:rFonts w:ascii="Arial" w:eastAsia="Calibri" w:hAnsi="Arial" w:cs="Arial"/>
          <w:color w:val="000000"/>
          <w:sz w:val="20"/>
          <w:szCs w:val="20"/>
          <w:lang w:eastAsia="ar-SA"/>
        </w:rPr>
        <w:t>wraz z kosztorysem</w:t>
      </w:r>
      <w:r w:rsidR="00296E15" w:rsidRPr="00B82DE1">
        <w:rPr>
          <w:rFonts w:ascii="Arial" w:eastAsia="Calibri" w:hAnsi="Arial" w:cs="Arial"/>
          <w:color w:val="000000"/>
          <w:sz w:val="20"/>
          <w:szCs w:val="20"/>
          <w:lang w:eastAsia="ar-SA"/>
        </w:rPr>
        <w:t xml:space="preserve"> ofertowym</w:t>
      </w:r>
      <w:r w:rsidRPr="00B82DE1">
        <w:rPr>
          <w:rFonts w:ascii="Arial" w:eastAsia="Calibri" w:hAnsi="Arial" w:cs="Arial"/>
          <w:color w:val="000000"/>
          <w:sz w:val="20"/>
          <w:szCs w:val="20"/>
          <w:lang w:eastAsia="ar-SA"/>
        </w:rPr>
        <w:t>,</w:t>
      </w:r>
    </w:p>
    <w:p w14:paraId="740F381C" w14:textId="2775D916" w:rsidR="001676A5" w:rsidRPr="00B82DE1" w:rsidRDefault="004F1302" w:rsidP="00B82DE1">
      <w:pPr>
        <w:pStyle w:val="Akapitzlist"/>
        <w:numPr>
          <w:ilvl w:val="0"/>
          <w:numId w:val="15"/>
        </w:numPr>
        <w:ind w:hanging="720"/>
        <w:jc w:val="both"/>
        <w:rPr>
          <w:rFonts w:ascii="Arial" w:eastAsia="Calibri" w:hAnsi="Arial" w:cs="Arial"/>
          <w:color w:val="000000"/>
          <w:sz w:val="20"/>
          <w:szCs w:val="20"/>
          <w:lang w:eastAsia="ar-SA"/>
        </w:rPr>
      </w:pPr>
      <w:r w:rsidRPr="00B82DE1">
        <w:rPr>
          <w:rFonts w:ascii="Arial" w:eastAsia="Calibri" w:hAnsi="Arial" w:cs="Arial"/>
          <w:color w:val="000000"/>
          <w:sz w:val="20"/>
          <w:szCs w:val="20"/>
          <w:lang w:eastAsia="ar-SA"/>
        </w:rPr>
        <w:t>wykaz drzew do wycinki</w:t>
      </w:r>
      <w:r w:rsidR="008E0761" w:rsidRPr="00B82DE1">
        <w:rPr>
          <w:rFonts w:ascii="Arial" w:eastAsia="Calibri" w:hAnsi="Arial" w:cs="Arial"/>
          <w:color w:val="000000"/>
          <w:sz w:val="20"/>
          <w:szCs w:val="20"/>
          <w:lang w:eastAsia="ar-SA"/>
        </w:rPr>
        <w:t xml:space="preserve"> z podziałem na gminy</w:t>
      </w:r>
      <w:r w:rsidR="001676A5" w:rsidRPr="00B82DE1">
        <w:rPr>
          <w:rFonts w:ascii="Arial" w:eastAsia="Calibri" w:hAnsi="Arial" w:cs="Arial"/>
          <w:color w:val="000000"/>
          <w:sz w:val="20"/>
          <w:szCs w:val="20"/>
          <w:lang w:eastAsia="ar-SA"/>
        </w:rPr>
        <w:t>,</w:t>
      </w:r>
    </w:p>
    <w:p w14:paraId="06E89278" w14:textId="33D54DA5" w:rsidR="00CA4894" w:rsidRPr="00B82DE1" w:rsidRDefault="00CA4894" w:rsidP="00B82DE1">
      <w:pPr>
        <w:pStyle w:val="Akapitzlist"/>
        <w:numPr>
          <w:ilvl w:val="0"/>
          <w:numId w:val="15"/>
        </w:numPr>
        <w:ind w:hanging="720"/>
        <w:jc w:val="both"/>
        <w:rPr>
          <w:rFonts w:ascii="Arial" w:eastAsia="Calibri" w:hAnsi="Arial" w:cs="Arial"/>
          <w:color w:val="000000"/>
          <w:sz w:val="20"/>
          <w:szCs w:val="20"/>
          <w:lang w:eastAsia="ar-SA"/>
        </w:rPr>
      </w:pPr>
      <w:r w:rsidRPr="00B82DE1">
        <w:rPr>
          <w:rFonts w:ascii="Arial" w:eastAsia="Calibri" w:hAnsi="Arial" w:cs="Arial"/>
          <w:color w:val="000000"/>
          <w:sz w:val="20"/>
          <w:szCs w:val="20"/>
          <w:lang w:eastAsia="ar-SA"/>
        </w:rPr>
        <w:t xml:space="preserve">wykaz </w:t>
      </w:r>
      <w:r w:rsidR="00F22A2B" w:rsidRPr="00B82DE1">
        <w:rPr>
          <w:rFonts w:ascii="Arial" w:eastAsia="Calibri" w:hAnsi="Arial" w:cs="Arial"/>
          <w:color w:val="000000"/>
          <w:sz w:val="20"/>
          <w:szCs w:val="20"/>
          <w:lang w:eastAsia="ar-SA"/>
        </w:rPr>
        <w:t>kar</w:t>
      </w:r>
      <w:r w:rsidR="00F22A2B" w:rsidRPr="00B82DE1">
        <w:rPr>
          <w:rFonts w:ascii="Arial" w:hAnsi="Arial" w:cs="Arial"/>
          <w:sz w:val="20"/>
          <w:szCs w:val="20"/>
        </w:rPr>
        <w:t>pin</w:t>
      </w:r>
      <w:r w:rsidRPr="00B82DE1">
        <w:rPr>
          <w:rFonts w:ascii="Arial" w:eastAsia="Calibri" w:hAnsi="Arial" w:cs="Arial"/>
          <w:color w:val="000000"/>
          <w:sz w:val="20"/>
          <w:szCs w:val="20"/>
          <w:lang w:eastAsia="ar-SA"/>
        </w:rPr>
        <w:t xml:space="preserve"> do </w:t>
      </w:r>
      <w:r w:rsidRPr="00B82DE1">
        <w:rPr>
          <w:rFonts w:ascii="Arial" w:eastAsia="Calibri" w:hAnsi="Arial" w:cs="Arial"/>
          <w:sz w:val="20"/>
          <w:szCs w:val="20"/>
          <w:lang w:eastAsia="ar-SA"/>
        </w:rPr>
        <w:t xml:space="preserve">frezowania </w:t>
      </w:r>
      <w:r w:rsidRPr="00B82DE1">
        <w:rPr>
          <w:rFonts w:ascii="Arial" w:eastAsia="Calibri" w:hAnsi="Arial" w:cs="Arial"/>
          <w:color w:val="000000"/>
          <w:sz w:val="20"/>
          <w:szCs w:val="20"/>
          <w:lang w:eastAsia="ar-SA"/>
        </w:rPr>
        <w:t>z podziałem na gminy</w:t>
      </w:r>
    </w:p>
    <w:p w14:paraId="2347C8A8" w14:textId="2ADEA75D" w:rsidR="00DF5C29" w:rsidRPr="00B82DE1" w:rsidRDefault="00DF5C29" w:rsidP="00B82DE1">
      <w:pPr>
        <w:pStyle w:val="Akapitzlist"/>
        <w:numPr>
          <w:ilvl w:val="0"/>
          <w:numId w:val="15"/>
        </w:numPr>
        <w:ind w:hanging="720"/>
        <w:jc w:val="both"/>
        <w:rPr>
          <w:rFonts w:ascii="Arial" w:eastAsia="Calibri" w:hAnsi="Arial" w:cs="Arial"/>
          <w:color w:val="000000"/>
          <w:sz w:val="20"/>
          <w:szCs w:val="20"/>
          <w:lang w:eastAsia="ar-SA"/>
        </w:rPr>
      </w:pPr>
      <w:r w:rsidRPr="00B82DE1">
        <w:rPr>
          <w:rFonts w:ascii="Arial" w:eastAsia="Calibri" w:hAnsi="Arial" w:cs="Arial"/>
          <w:color w:val="000000"/>
          <w:sz w:val="20"/>
          <w:szCs w:val="20"/>
          <w:lang w:eastAsia="ar-SA"/>
        </w:rPr>
        <w:t>wykaz nasadzeń</w:t>
      </w:r>
      <w:r w:rsidR="008E0761" w:rsidRPr="00B82DE1">
        <w:rPr>
          <w:rFonts w:ascii="Arial" w:eastAsia="Calibri" w:hAnsi="Arial" w:cs="Arial"/>
          <w:color w:val="000000"/>
          <w:sz w:val="20"/>
          <w:szCs w:val="20"/>
          <w:lang w:eastAsia="ar-SA"/>
        </w:rPr>
        <w:t xml:space="preserve"> z podziałem na gminy,</w:t>
      </w:r>
    </w:p>
    <w:p w14:paraId="13E99E50" w14:textId="0FF1B9E3" w:rsidR="001676A5" w:rsidRPr="00B82DE1" w:rsidRDefault="004F1302" w:rsidP="00B82DE1">
      <w:pPr>
        <w:pStyle w:val="Akapitzlist"/>
        <w:numPr>
          <w:ilvl w:val="0"/>
          <w:numId w:val="15"/>
        </w:numPr>
        <w:ind w:hanging="720"/>
        <w:jc w:val="both"/>
        <w:rPr>
          <w:rFonts w:ascii="Arial" w:eastAsia="Calibri" w:hAnsi="Arial" w:cs="Arial"/>
          <w:color w:val="000000"/>
          <w:sz w:val="20"/>
          <w:szCs w:val="20"/>
          <w:lang w:eastAsia="ar-SA"/>
        </w:rPr>
      </w:pPr>
      <w:r w:rsidRPr="00B82DE1">
        <w:rPr>
          <w:rFonts w:ascii="Arial" w:eastAsia="Calibri" w:hAnsi="Arial" w:cs="Arial"/>
          <w:color w:val="000000"/>
          <w:sz w:val="20"/>
          <w:szCs w:val="20"/>
          <w:lang w:eastAsia="ar-SA"/>
        </w:rPr>
        <w:t>kopie decyzji zezwalające na wycinkę drzew.</w:t>
      </w:r>
    </w:p>
    <w:p w14:paraId="046B2F45" w14:textId="77777777" w:rsidR="00B30A98" w:rsidRPr="00D214F2" w:rsidRDefault="00B30A98" w:rsidP="001676A5">
      <w:pPr>
        <w:ind w:firstLine="426"/>
        <w:jc w:val="both"/>
        <w:rPr>
          <w:rFonts w:ascii="Arial" w:eastAsia="Calibri" w:hAnsi="Arial" w:cs="Arial"/>
          <w:b/>
          <w:color w:val="000000"/>
          <w:sz w:val="20"/>
          <w:szCs w:val="20"/>
          <w:lang w:eastAsia="ar-SA"/>
        </w:rPr>
      </w:pPr>
    </w:p>
    <w:p w14:paraId="1F011321" w14:textId="77777777" w:rsidR="001676A5" w:rsidRPr="00D214F2" w:rsidRDefault="001676A5" w:rsidP="001676A5">
      <w:pPr>
        <w:spacing w:before="120" w:after="120"/>
        <w:jc w:val="center"/>
        <w:rPr>
          <w:rFonts w:ascii="Arial" w:eastAsia="Calibri" w:hAnsi="Arial" w:cs="Arial"/>
          <w:color w:val="000000"/>
          <w:sz w:val="20"/>
          <w:szCs w:val="20"/>
          <w:lang w:eastAsia="ar-SA"/>
        </w:rPr>
      </w:pPr>
      <w:r w:rsidRPr="00D214F2">
        <w:rPr>
          <w:rFonts w:ascii="Arial" w:eastAsia="Calibri" w:hAnsi="Arial" w:cs="Arial"/>
          <w:b/>
          <w:color w:val="000000"/>
          <w:sz w:val="20"/>
          <w:szCs w:val="20"/>
          <w:lang w:eastAsia="ar-SA"/>
        </w:rPr>
        <w:t>§ 3</w:t>
      </w:r>
    </w:p>
    <w:p w14:paraId="0747A126" w14:textId="6935A8DA" w:rsidR="001676A5" w:rsidRPr="00D214F2" w:rsidRDefault="001676A5" w:rsidP="001676A5">
      <w:pPr>
        <w:pStyle w:val="Akapitzlist"/>
        <w:numPr>
          <w:ilvl w:val="0"/>
          <w:numId w:val="1"/>
        </w:numPr>
        <w:suppressAutoHyphens w:val="0"/>
        <w:ind w:left="426" w:hanging="426"/>
        <w:jc w:val="both"/>
        <w:rPr>
          <w:rFonts w:ascii="Arial" w:eastAsia="Calibri" w:hAnsi="Arial" w:cs="Arial"/>
          <w:color w:val="000000"/>
          <w:sz w:val="20"/>
          <w:szCs w:val="20"/>
          <w:lang w:eastAsia="ar-SA" w:bidi="ar-SA"/>
        </w:rPr>
      </w:pPr>
      <w:r w:rsidRPr="00D214F2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Zamawiający oświadcza, że posiada prawo do dysponowania terenem na cele związane z</w:t>
      </w:r>
      <w:r w:rsidR="00B82DE1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 </w:t>
      </w:r>
      <w:r w:rsidRPr="00D214F2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niniejszym zadaniem wraz ze wszystkimi wymaganymi uzgodnieniami prawnymi i</w:t>
      </w:r>
      <w:r w:rsidR="006B4E47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 </w:t>
      </w:r>
      <w:r w:rsidRPr="00D214F2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administracyjnymi.</w:t>
      </w:r>
    </w:p>
    <w:p w14:paraId="61FDDF35" w14:textId="4F868C7D" w:rsidR="001676A5" w:rsidRPr="00D214F2" w:rsidRDefault="001676A5" w:rsidP="001676A5">
      <w:pPr>
        <w:pStyle w:val="Akapitzlist"/>
        <w:numPr>
          <w:ilvl w:val="0"/>
          <w:numId w:val="1"/>
        </w:numPr>
        <w:suppressAutoHyphens w:val="0"/>
        <w:ind w:left="426" w:hanging="426"/>
        <w:jc w:val="both"/>
        <w:rPr>
          <w:rFonts w:ascii="Arial" w:eastAsia="Calibri" w:hAnsi="Arial" w:cs="Arial"/>
          <w:color w:val="000000"/>
          <w:sz w:val="20"/>
          <w:szCs w:val="20"/>
          <w:lang w:eastAsia="ar-SA" w:bidi="ar-SA"/>
        </w:rPr>
      </w:pPr>
      <w:r w:rsidRPr="00D214F2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Wykonawca zobowiązuje się do przestrzegania zasad wykonania usług określonych w</w:t>
      </w:r>
      <w:r w:rsidR="006B4E47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 </w:t>
      </w:r>
      <w:r w:rsidRPr="00D214F2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szczeg</w:t>
      </w:r>
      <w:r w:rsidR="00D214F2" w:rsidRPr="00D214F2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ółowej specyfikacji technicznej oraz do przedstawienia na każde wezwanie Zamawiającego aktualnej kopii polisy od odpowiedzialności cywilnej w zakresie prowadzonej działalności gospodarczej.</w:t>
      </w:r>
    </w:p>
    <w:p w14:paraId="6368DB21" w14:textId="5E62E4CB" w:rsidR="001676A5" w:rsidRPr="00D214F2" w:rsidRDefault="001676A5" w:rsidP="001676A5">
      <w:pPr>
        <w:pStyle w:val="Akapitzlist"/>
        <w:numPr>
          <w:ilvl w:val="0"/>
          <w:numId w:val="1"/>
        </w:numPr>
        <w:suppressAutoHyphens w:val="0"/>
        <w:ind w:left="426" w:hanging="426"/>
        <w:jc w:val="both"/>
        <w:rPr>
          <w:rFonts w:ascii="Arial" w:eastAsia="Calibri" w:hAnsi="Arial" w:cs="Arial"/>
          <w:color w:val="000000"/>
          <w:sz w:val="20"/>
          <w:szCs w:val="20"/>
          <w:lang w:eastAsia="ar-SA" w:bidi="ar-SA"/>
        </w:rPr>
      </w:pPr>
      <w:r w:rsidRPr="00D214F2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Wykonawca jest odpowiedzialny za prowadzenie i wykonanie prac zgodnie z warunkami umowy oraz przepisami prawnymi i technicznymi</w:t>
      </w:r>
      <w:r w:rsidR="00D214F2" w:rsidRPr="00D214F2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 xml:space="preserve"> przy zapewnieniu bezpieczeństwa użytkowników ruchu</w:t>
      </w:r>
      <w:r w:rsidR="006B4E47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 </w:t>
      </w:r>
      <w:r w:rsidR="00D214F2" w:rsidRPr="00D214F2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drogowego</w:t>
      </w:r>
      <w:r w:rsidRPr="00D214F2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.</w:t>
      </w:r>
    </w:p>
    <w:p w14:paraId="48AB69E3" w14:textId="220C4A68" w:rsidR="001676A5" w:rsidRPr="00D214F2" w:rsidRDefault="001676A5" w:rsidP="001676A5">
      <w:pPr>
        <w:pStyle w:val="Akapitzlist"/>
        <w:numPr>
          <w:ilvl w:val="0"/>
          <w:numId w:val="1"/>
        </w:numPr>
        <w:suppressAutoHyphens w:val="0"/>
        <w:ind w:left="426" w:hanging="426"/>
        <w:jc w:val="both"/>
        <w:rPr>
          <w:rFonts w:ascii="Arial" w:eastAsia="Calibri" w:hAnsi="Arial" w:cs="Arial"/>
          <w:color w:val="000000"/>
          <w:sz w:val="20"/>
          <w:szCs w:val="20"/>
          <w:lang w:eastAsia="ar-SA" w:bidi="ar-SA"/>
        </w:rPr>
      </w:pPr>
      <w:r w:rsidRPr="00D214F2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Wykonawca zobowiązuje się do wykonania wszelkich czynności koniecznych dla zrealizowania przedmiotu umowy niezależnie od tego czy w/w czynności zostały przewidziane na dzień złożenia</w:t>
      </w:r>
      <w:r w:rsidR="006B4E47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 </w:t>
      </w:r>
      <w:r w:rsidRPr="00D214F2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oferty.</w:t>
      </w:r>
    </w:p>
    <w:p w14:paraId="5B0C2500" w14:textId="77777777" w:rsidR="009F347E" w:rsidRDefault="009F347E" w:rsidP="001676A5">
      <w:pPr>
        <w:spacing w:before="120" w:after="120"/>
        <w:jc w:val="center"/>
        <w:rPr>
          <w:rFonts w:ascii="Arial" w:eastAsia="Calibri" w:hAnsi="Arial" w:cs="Arial"/>
          <w:b/>
          <w:color w:val="000000"/>
          <w:sz w:val="20"/>
          <w:szCs w:val="20"/>
          <w:lang w:eastAsia="ar-SA"/>
        </w:rPr>
      </w:pPr>
    </w:p>
    <w:p w14:paraId="6940853C" w14:textId="77777777" w:rsidR="009F347E" w:rsidRDefault="009F347E" w:rsidP="001676A5">
      <w:pPr>
        <w:spacing w:before="120" w:after="120"/>
        <w:jc w:val="center"/>
        <w:rPr>
          <w:rFonts w:ascii="Arial" w:eastAsia="Calibri" w:hAnsi="Arial" w:cs="Arial"/>
          <w:b/>
          <w:color w:val="000000"/>
          <w:sz w:val="20"/>
          <w:szCs w:val="20"/>
          <w:lang w:eastAsia="ar-SA"/>
        </w:rPr>
      </w:pPr>
    </w:p>
    <w:p w14:paraId="730A0EB1" w14:textId="7BF4612A" w:rsidR="001676A5" w:rsidRPr="00D214F2" w:rsidRDefault="001676A5" w:rsidP="001676A5">
      <w:pPr>
        <w:spacing w:before="120" w:after="120"/>
        <w:jc w:val="center"/>
        <w:rPr>
          <w:rFonts w:ascii="Arial" w:eastAsia="Calibri" w:hAnsi="Arial" w:cs="Arial"/>
          <w:color w:val="000000"/>
          <w:sz w:val="20"/>
          <w:szCs w:val="20"/>
          <w:lang w:eastAsia="ar-SA"/>
        </w:rPr>
      </w:pPr>
      <w:r w:rsidRPr="00D214F2">
        <w:rPr>
          <w:rFonts w:ascii="Arial" w:eastAsia="Calibri" w:hAnsi="Arial" w:cs="Arial"/>
          <w:b/>
          <w:color w:val="000000"/>
          <w:sz w:val="20"/>
          <w:szCs w:val="20"/>
          <w:lang w:eastAsia="ar-SA"/>
        </w:rPr>
        <w:lastRenderedPageBreak/>
        <w:t>§</w:t>
      </w:r>
      <w:r w:rsidR="00986B9C">
        <w:rPr>
          <w:rFonts w:ascii="Arial" w:eastAsia="Calibri" w:hAnsi="Arial" w:cs="Arial"/>
          <w:b/>
          <w:color w:val="000000"/>
          <w:sz w:val="20"/>
          <w:szCs w:val="20"/>
          <w:lang w:eastAsia="ar-SA"/>
        </w:rPr>
        <w:t xml:space="preserve"> </w:t>
      </w:r>
      <w:r w:rsidRPr="00D214F2">
        <w:rPr>
          <w:rFonts w:ascii="Arial" w:eastAsia="Calibri" w:hAnsi="Arial" w:cs="Arial"/>
          <w:b/>
          <w:color w:val="000000"/>
          <w:sz w:val="20"/>
          <w:szCs w:val="20"/>
          <w:lang w:eastAsia="ar-SA"/>
        </w:rPr>
        <w:t>4</w:t>
      </w:r>
    </w:p>
    <w:p w14:paraId="17737A8B" w14:textId="77777777" w:rsidR="00E82174" w:rsidRDefault="001676A5" w:rsidP="002E5FEC">
      <w:pPr>
        <w:pStyle w:val="Akapitzlist"/>
        <w:numPr>
          <w:ilvl w:val="0"/>
          <w:numId w:val="19"/>
        </w:numPr>
        <w:ind w:left="426" w:hanging="426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E82174">
        <w:rPr>
          <w:rFonts w:ascii="Arial" w:eastAsia="Calibri" w:hAnsi="Arial" w:cs="Arial"/>
          <w:sz w:val="20"/>
          <w:szCs w:val="20"/>
          <w:lang w:eastAsia="ar-SA"/>
        </w:rPr>
        <w:t xml:space="preserve">Termin wykonania </w:t>
      </w:r>
      <w:r w:rsidR="00806545" w:rsidRPr="00E82174">
        <w:rPr>
          <w:rFonts w:ascii="Arial" w:eastAsia="Calibri" w:hAnsi="Arial" w:cs="Arial"/>
          <w:sz w:val="20"/>
          <w:szCs w:val="20"/>
          <w:lang w:eastAsia="ar-SA"/>
        </w:rPr>
        <w:t>wycinki drzew, frezowani</w:t>
      </w:r>
      <w:r w:rsidR="00D421F9" w:rsidRPr="00E82174">
        <w:rPr>
          <w:rFonts w:ascii="Arial" w:eastAsia="Calibri" w:hAnsi="Arial" w:cs="Arial"/>
          <w:sz w:val="20"/>
          <w:szCs w:val="20"/>
          <w:lang w:eastAsia="ar-SA"/>
        </w:rPr>
        <w:t>a</w:t>
      </w:r>
      <w:r w:rsidR="00806545" w:rsidRPr="00E82174">
        <w:rPr>
          <w:rFonts w:ascii="Arial" w:eastAsia="Calibri" w:hAnsi="Arial" w:cs="Arial"/>
          <w:sz w:val="20"/>
          <w:szCs w:val="20"/>
          <w:lang w:eastAsia="ar-SA"/>
        </w:rPr>
        <w:t xml:space="preserve"> </w:t>
      </w:r>
      <w:r w:rsidR="00F22A2B" w:rsidRPr="00E82174">
        <w:rPr>
          <w:rFonts w:ascii="Arial" w:eastAsia="Calibri" w:hAnsi="Arial" w:cs="Arial"/>
          <w:sz w:val="20"/>
          <w:szCs w:val="20"/>
          <w:lang w:eastAsia="ar-SA"/>
        </w:rPr>
        <w:t>kar</w:t>
      </w:r>
      <w:r w:rsidR="004B3476" w:rsidRPr="00E82174">
        <w:rPr>
          <w:rFonts w:ascii="Arial" w:hAnsi="Arial" w:cs="Arial"/>
          <w:sz w:val="20"/>
          <w:szCs w:val="20"/>
        </w:rPr>
        <w:t>p</w:t>
      </w:r>
      <w:r w:rsidR="00F22A2B" w:rsidRPr="00E82174">
        <w:rPr>
          <w:rFonts w:ascii="Arial" w:hAnsi="Arial" w:cs="Arial"/>
          <w:sz w:val="20"/>
          <w:szCs w:val="20"/>
        </w:rPr>
        <w:t>i</w:t>
      </w:r>
      <w:r w:rsidR="004B3476" w:rsidRPr="00E82174">
        <w:rPr>
          <w:rFonts w:ascii="Arial" w:hAnsi="Arial" w:cs="Arial"/>
          <w:sz w:val="20"/>
          <w:szCs w:val="20"/>
        </w:rPr>
        <w:t>n</w:t>
      </w:r>
      <w:r w:rsidR="00806545" w:rsidRPr="00E82174">
        <w:rPr>
          <w:rFonts w:ascii="Arial" w:eastAsia="Calibri" w:hAnsi="Arial" w:cs="Arial"/>
          <w:sz w:val="20"/>
          <w:szCs w:val="20"/>
          <w:lang w:eastAsia="ar-SA"/>
        </w:rPr>
        <w:t xml:space="preserve"> oraz uporządkowani</w:t>
      </w:r>
      <w:r w:rsidR="00D421F9" w:rsidRPr="00E82174">
        <w:rPr>
          <w:rFonts w:ascii="Arial" w:eastAsia="Calibri" w:hAnsi="Arial" w:cs="Arial"/>
          <w:sz w:val="20"/>
          <w:szCs w:val="20"/>
          <w:lang w:eastAsia="ar-SA"/>
        </w:rPr>
        <w:t xml:space="preserve">a </w:t>
      </w:r>
      <w:r w:rsidR="00806545" w:rsidRPr="00E82174">
        <w:rPr>
          <w:rFonts w:ascii="Arial" w:eastAsia="Calibri" w:hAnsi="Arial" w:cs="Arial"/>
          <w:sz w:val="20"/>
          <w:szCs w:val="20"/>
          <w:lang w:eastAsia="ar-SA"/>
        </w:rPr>
        <w:t xml:space="preserve"> terenu</w:t>
      </w:r>
      <w:r w:rsidR="00951C18" w:rsidRPr="00E82174">
        <w:rPr>
          <w:rFonts w:ascii="Arial" w:eastAsia="Calibri" w:hAnsi="Arial" w:cs="Arial"/>
          <w:sz w:val="20"/>
          <w:szCs w:val="20"/>
          <w:lang w:eastAsia="ar-SA"/>
        </w:rPr>
        <w:t>:</w:t>
      </w:r>
    </w:p>
    <w:p w14:paraId="216F4020" w14:textId="304C2126" w:rsidR="00E82174" w:rsidRDefault="00951C18" w:rsidP="002E5FEC">
      <w:pPr>
        <w:pStyle w:val="Akapitzlist"/>
        <w:ind w:left="426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E82174">
        <w:rPr>
          <w:rFonts w:ascii="Arial" w:eastAsia="Calibri" w:hAnsi="Arial" w:cs="Arial"/>
          <w:sz w:val="20"/>
          <w:szCs w:val="20"/>
          <w:lang w:eastAsia="ar-SA"/>
        </w:rPr>
        <w:t>do</w:t>
      </w:r>
      <w:r w:rsidR="001676A5" w:rsidRPr="00E82174">
        <w:rPr>
          <w:rFonts w:ascii="Arial" w:eastAsia="Calibri" w:hAnsi="Arial" w:cs="Arial"/>
          <w:sz w:val="20"/>
          <w:szCs w:val="20"/>
          <w:lang w:eastAsia="ar-SA"/>
        </w:rPr>
        <w:t xml:space="preserve"> dnia </w:t>
      </w:r>
      <w:r w:rsidR="00806545" w:rsidRPr="00E82174">
        <w:rPr>
          <w:rFonts w:ascii="Arial" w:eastAsia="Calibri" w:hAnsi="Arial" w:cs="Arial"/>
          <w:sz w:val="20"/>
          <w:szCs w:val="20"/>
          <w:lang w:eastAsia="ar-SA"/>
        </w:rPr>
        <w:t>3</w:t>
      </w:r>
      <w:r w:rsidR="00BC6AC4" w:rsidRPr="00E82174">
        <w:rPr>
          <w:rFonts w:ascii="Arial" w:eastAsia="Calibri" w:hAnsi="Arial" w:cs="Arial"/>
          <w:sz w:val="20"/>
          <w:szCs w:val="20"/>
          <w:lang w:eastAsia="ar-SA"/>
        </w:rPr>
        <w:t>0</w:t>
      </w:r>
      <w:r w:rsidR="00B72E99" w:rsidRPr="00E82174">
        <w:rPr>
          <w:rFonts w:ascii="Arial" w:eastAsia="Calibri" w:hAnsi="Arial" w:cs="Arial"/>
          <w:sz w:val="20"/>
          <w:szCs w:val="20"/>
          <w:lang w:eastAsia="ar-SA"/>
        </w:rPr>
        <w:t xml:space="preserve"> </w:t>
      </w:r>
      <w:r w:rsidR="00E82174" w:rsidRPr="00E82174">
        <w:rPr>
          <w:rFonts w:ascii="Arial" w:eastAsia="Calibri" w:hAnsi="Arial" w:cs="Arial"/>
          <w:sz w:val="20"/>
          <w:szCs w:val="20"/>
          <w:lang w:eastAsia="ar-SA"/>
        </w:rPr>
        <w:t>kwietnia</w:t>
      </w:r>
      <w:r w:rsidR="00B72E99" w:rsidRPr="00E82174">
        <w:rPr>
          <w:rFonts w:ascii="Arial" w:eastAsia="Calibri" w:hAnsi="Arial" w:cs="Arial"/>
          <w:sz w:val="20"/>
          <w:szCs w:val="20"/>
          <w:lang w:eastAsia="ar-SA"/>
        </w:rPr>
        <w:t xml:space="preserve"> </w:t>
      </w:r>
      <w:r w:rsidR="00806545" w:rsidRPr="00E82174">
        <w:rPr>
          <w:rFonts w:ascii="Arial" w:eastAsia="Calibri" w:hAnsi="Arial" w:cs="Arial"/>
          <w:sz w:val="20"/>
          <w:szCs w:val="20"/>
          <w:lang w:eastAsia="ar-SA"/>
        </w:rPr>
        <w:t>20</w:t>
      </w:r>
      <w:r w:rsidR="00025A9A" w:rsidRPr="00E82174">
        <w:rPr>
          <w:rFonts w:ascii="Arial" w:eastAsia="Calibri" w:hAnsi="Arial" w:cs="Arial"/>
          <w:sz w:val="20"/>
          <w:szCs w:val="20"/>
          <w:lang w:eastAsia="ar-SA"/>
        </w:rPr>
        <w:t>2</w:t>
      </w:r>
      <w:r w:rsidR="00E82174" w:rsidRPr="00E82174">
        <w:rPr>
          <w:rFonts w:ascii="Arial" w:eastAsia="Calibri" w:hAnsi="Arial" w:cs="Arial"/>
          <w:sz w:val="20"/>
          <w:szCs w:val="20"/>
          <w:lang w:eastAsia="ar-SA"/>
        </w:rPr>
        <w:t>6</w:t>
      </w:r>
      <w:r w:rsidR="00806545" w:rsidRPr="00E82174">
        <w:rPr>
          <w:rFonts w:ascii="Arial" w:eastAsia="Calibri" w:hAnsi="Arial" w:cs="Arial"/>
          <w:sz w:val="20"/>
          <w:szCs w:val="20"/>
          <w:lang w:eastAsia="ar-SA"/>
        </w:rPr>
        <w:t xml:space="preserve"> r.</w:t>
      </w:r>
      <w:r w:rsidR="00D421F9" w:rsidRPr="00E82174">
        <w:rPr>
          <w:rFonts w:ascii="Arial" w:eastAsia="Calibri" w:hAnsi="Arial" w:cs="Arial"/>
          <w:sz w:val="20"/>
          <w:szCs w:val="20"/>
          <w:lang w:eastAsia="ar-SA"/>
        </w:rPr>
        <w:t xml:space="preserve"> </w:t>
      </w:r>
    </w:p>
    <w:p w14:paraId="1ECE3D6A" w14:textId="07C4BC0F" w:rsidR="00E82174" w:rsidRPr="00E82174" w:rsidRDefault="00045D10" w:rsidP="009F347E">
      <w:pPr>
        <w:spacing w:before="120" w:after="120"/>
        <w:ind w:firstLine="425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E82174">
        <w:rPr>
          <w:rFonts w:ascii="Arial" w:eastAsia="Calibri" w:hAnsi="Arial" w:cs="Arial"/>
          <w:b/>
          <w:bCs/>
          <w:sz w:val="20"/>
          <w:szCs w:val="20"/>
          <w:lang w:eastAsia="ar-SA"/>
        </w:rPr>
        <w:t>Łącznie 1</w:t>
      </w:r>
      <w:r w:rsidR="006B4E47" w:rsidRPr="00E82174">
        <w:rPr>
          <w:rFonts w:ascii="Arial" w:eastAsia="Calibri" w:hAnsi="Arial" w:cs="Arial"/>
          <w:b/>
          <w:bCs/>
          <w:sz w:val="20"/>
          <w:szCs w:val="20"/>
          <w:lang w:eastAsia="ar-SA"/>
        </w:rPr>
        <w:t>17</w:t>
      </w:r>
      <w:r w:rsidR="005017CE" w:rsidRPr="00E82174">
        <w:rPr>
          <w:rFonts w:ascii="Arial" w:eastAsia="Calibri" w:hAnsi="Arial" w:cs="Arial"/>
          <w:b/>
          <w:bCs/>
          <w:sz w:val="20"/>
          <w:szCs w:val="20"/>
          <w:lang w:eastAsia="ar-SA"/>
        </w:rPr>
        <w:t xml:space="preserve"> szt. do wycinki</w:t>
      </w:r>
      <w:r w:rsidRPr="00E82174">
        <w:rPr>
          <w:rFonts w:ascii="Arial" w:eastAsia="Calibri" w:hAnsi="Arial" w:cs="Arial"/>
          <w:b/>
          <w:bCs/>
          <w:sz w:val="20"/>
          <w:szCs w:val="20"/>
          <w:lang w:eastAsia="ar-SA"/>
        </w:rPr>
        <w:t xml:space="preserve"> </w:t>
      </w:r>
      <w:r w:rsidR="006E2138" w:rsidRPr="00E82174">
        <w:rPr>
          <w:rFonts w:ascii="Arial" w:eastAsia="Calibri" w:hAnsi="Arial" w:cs="Arial"/>
          <w:b/>
          <w:bCs/>
          <w:sz w:val="20"/>
          <w:szCs w:val="20"/>
          <w:lang w:eastAsia="ar-SA"/>
        </w:rPr>
        <w:t xml:space="preserve"> oraz  łącznie 6</w:t>
      </w:r>
      <w:r w:rsidR="006B4E47" w:rsidRPr="00E82174">
        <w:rPr>
          <w:rFonts w:ascii="Arial" w:eastAsia="Calibri" w:hAnsi="Arial" w:cs="Arial"/>
          <w:b/>
          <w:bCs/>
          <w:sz w:val="20"/>
          <w:szCs w:val="20"/>
          <w:lang w:eastAsia="ar-SA"/>
        </w:rPr>
        <w:t>0</w:t>
      </w:r>
      <w:r w:rsidR="006E2138" w:rsidRPr="00E82174">
        <w:rPr>
          <w:rFonts w:ascii="Arial" w:eastAsia="Calibri" w:hAnsi="Arial" w:cs="Arial"/>
          <w:b/>
          <w:bCs/>
          <w:sz w:val="20"/>
          <w:szCs w:val="20"/>
          <w:lang w:eastAsia="ar-SA"/>
        </w:rPr>
        <w:t xml:space="preserve"> szt. do frezowania</w:t>
      </w:r>
      <w:r w:rsidR="006E2138" w:rsidRPr="00E82174">
        <w:rPr>
          <w:rFonts w:ascii="Arial" w:eastAsia="Calibri" w:hAnsi="Arial" w:cs="Arial"/>
          <w:sz w:val="20"/>
          <w:szCs w:val="20"/>
          <w:lang w:eastAsia="ar-SA"/>
        </w:rPr>
        <w:t>.</w:t>
      </w:r>
    </w:p>
    <w:p w14:paraId="27E2B6EE" w14:textId="2AED5DB3" w:rsidR="00DB57B1" w:rsidRPr="006B4E47" w:rsidRDefault="00DB57B1" w:rsidP="002E5FEC">
      <w:pPr>
        <w:pStyle w:val="Akapitzlist"/>
        <w:numPr>
          <w:ilvl w:val="0"/>
          <w:numId w:val="19"/>
        </w:numPr>
        <w:spacing w:before="120" w:after="120"/>
        <w:ind w:left="425" w:hanging="425"/>
        <w:jc w:val="both"/>
        <w:rPr>
          <w:rFonts w:ascii="Arial" w:hAnsi="Arial" w:cs="Arial"/>
          <w:bCs/>
          <w:sz w:val="20"/>
          <w:szCs w:val="20"/>
        </w:rPr>
      </w:pPr>
      <w:r w:rsidRPr="006B4E47">
        <w:rPr>
          <w:rFonts w:ascii="Arial" w:hAnsi="Arial" w:cs="Arial"/>
          <w:sz w:val="20"/>
          <w:szCs w:val="20"/>
        </w:rPr>
        <w:t xml:space="preserve">Termin </w:t>
      </w:r>
      <w:r w:rsidRPr="006B4E47">
        <w:rPr>
          <w:rFonts w:ascii="Arial" w:hAnsi="Arial" w:cs="Arial"/>
          <w:bCs/>
          <w:sz w:val="20"/>
          <w:szCs w:val="20"/>
        </w:rPr>
        <w:t xml:space="preserve">wykonania  nasadzeń zastępczych </w:t>
      </w:r>
      <w:r w:rsidR="00687C94" w:rsidRPr="006B4E47">
        <w:rPr>
          <w:rFonts w:ascii="Arial" w:hAnsi="Arial" w:cs="Arial"/>
          <w:bCs/>
          <w:sz w:val="20"/>
          <w:szCs w:val="20"/>
        </w:rPr>
        <w:t>:</w:t>
      </w:r>
      <w:r w:rsidRPr="006B4E47">
        <w:rPr>
          <w:rFonts w:ascii="Arial" w:hAnsi="Arial" w:cs="Arial"/>
          <w:bCs/>
          <w:sz w:val="20"/>
          <w:szCs w:val="20"/>
        </w:rPr>
        <w:t xml:space="preserve"> </w:t>
      </w:r>
    </w:p>
    <w:p w14:paraId="41E0E07B" w14:textId="53BBFF09" w:rsidR="006B4E47" w:rsidRDefault="006B4E47" w:rsidP="002E5FEC">
      <w:pPr>
        <w:pStyle w:val="Akapitzlist"/>
        <w:numPr>
          <w:ilvl w:val="0"/>
          <w:numId w:val="17"/>
        </w:numPr>
        <w:tabs>
          <w:tab w:val="left" w:pos="364"/>
        </w:tabs>
        <w:spacing w:line="0" w:lineRule="atLeast"/>
        <w:ind w:hanging="29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na terenie Gminy Płużnica do dnia 30 </w:t>
      </w:r>
      <w:r w:rsidR="00566FA6">
        <w:rPr>
          <w:rFonts w:ascii="Arial" w:hAnsi="Arial" w:cs="Arial"/>
          <w:bCs/>
          <w:sz w:val="20"/>
          <w:szCs w:val="20"/>
        </w:rPr>
        <w:t>kwietnia</w:t>
      </w:r>
      <w:r>
        <w:rPr>
          <w:rFonts w:ascii="Arial" w:hAnsi="Arial" w:cs="Arial"/>
          <w:bCs/>
          <w:sz w:val="20"/>
          <w:szCs w:val="20"/>
        </w:rPr>
        <w:t xml:space="preserve"> 2026 r. (51 szt.)</w:t>
      </w:r>
    </w:p>
    <w:p w14:paraId="09F2D255" w14:textId="0E1D5104" w:rsidR="006B4E47" w:rsidRDefault="006B4E47" w:rsidP="002E5FEC">
      <w:pPr>
        <w:pStyle w:val="Akapitzlist"/>
        <w:numPr>
          <w:ilvl w:val="0"/>
          <w:numId w:val="17"/>
        </w:numPr>
        <w:tabs>
          <w:tab w:val="left" w:pos="364"/>
        </w:tabs>
        <w:spacing w:line="0" w:lineRule="atLeast"/>
        <w:ind w:hanging="29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na terenie Gminy Ryńsk do dnia 30 kwietnia 202</w:t>
      </w:r>
      <w:r w:rsidR="00566FA6">
        <w:rPr>
          <w:rFonts w:ascii="Arial" w:hAnsi="Arial" w:cs="Arial"/>
          <w:bCs/>
          <w:sz w:val="20"/>
          <w:szCs w:val="20"/>
        </w:rPr>
        <w:t>6</w:t>
      </w:r>
      <w:r>
        <w:rPr>
          <w:rFonts w:ascii="Arial" w:hAnsi="Arial" w:cs="Arial"/>
          <w:bCs/>
          <w:sz w:val="20"/>
          <w:szCs w:val="20"/>
        </w:rPr>
        <w:t xml:space="preserve"> r. (18 szt.)</w:t>
      </w:r>
    </w:p>
    <w:p w14:paraId="4F0EA31F" w14:textId="13C7F27C" w:rsidR="006B4E47" w:rsidRPr="006B4E47" w:rsidRDefault="006B4E47" w:rsidP="002E5FEC">
      <w:pPr>
        <w:pStyle w:val="Akapitzlist"/>
        <w:numPr>
          <w:ilvl w:val="0"/>
          <w:numId w:val="17"/>
        </w:numPr>
        <w:tabs>
          <w:tab w:val="left" w:pos="364"/>
        </w:tabs>
        <w:spacing w:line="0" w:lineRule="atLeast"/>
        <w:ind w:hanging="29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na terenie Gminy Książki do dnia</w:t>
      </w:r>
      <w:r w:rsidR="002E5FEC">
        <w:rPr>
          <w:rFonts w:ascii="Arial" w:hAnsi="Arial" w:cs="Arial"/>
          <w:bCs/>
          <w:sz w:val="20"/>
          <w:szCs w:val="20"/>
        </w:rPr>
        <w:t xml:space="preserve"> 30 kwietnia 202</w:t>
      </w:r>
      <w:r w:rsidR="00566FA6">
        <w:rPr>
          <w:rFonts w:ascii="Arial" w:hAnsi="Arial" w:cs="Arial"/>
          <w:bCs/>
          <w:sz w:val="20"/>
          <w:szCs w:val="20"/>
        </w:rPr>
        <w:t>6</w:t>
      </w:r>
      <w:r w:rsidR="002E5FEC">
        <w:rPr>
          <w:rFonts w:ascii="Arial" w:hAnsi="Arial" w:cs="Arial"/>
          <w:bCs/>
          <w:sz w:val="20"/>
          <w:szCs w:val="20"/>
        </w:rPr>
        <w:t xml:space="preserve"> r.</w:t>
      </w:r>
      <w:r>
        <w:rPr>
          <w:rFonts w:ascii="Arial" w:hAnsi="Arial" w:cs="Arial"/>
          <w:bCs/>
          <w:sz w:val="20"/>
          <w:szCs w:val="20"/>
        </w:rPr>
        <w:t xml:space="preserve"> (102 szt.)</w:t>
      </w:r>
    </w:p>
    <w:p w14:paraId="097918CE" w14:textId="4C7E1551" w:rsidR="00951C18" w:rsidRPr="00CE38A5" w:rsidRDefault="005017CE" w:rsidP="009F347E">
      <w:pPr>
        <w:spacing w:before="120" w:after="120"/>
        <w:ind w:firstLine="425"/>
        <w:jc w:val="both"/>
        <w:rPr>
          <w:rFonts w:ascii="Arial" w:eastAsia="Calibri" w:hAnsi="Arial" w:cs="Arial"/>
          <w:b/>
          <w:bCs/>
          <w:sz w:val="20"/>
          <w:szCs w:val="20"/>
          <w:lang w:eastAsia="ar-SA"/>
        </w:rPr>
      </w:pPr>
      <w:r w:rsidRPr="00CE38A5">
        <w:rPr>
          <w:rFonts w:ascii="Arial" w:eastAsia="Calibri" w:hAnsi="Arial" w:cs="Arial"/>
          <w:b/>
          <w:bCs/>
          <w:sz w:val="20"/>
          <w:szCs w:val="20"/>
          <w:lang w:eastAsia="ar-SA"/>
        </w:rPr>
        <w:t xml:space="preserve">Łącznie </w:t>
      </w:r>
      <w:r w:rsidR="002E5FEC">
        <w:rPr>
          <w:rFonts w:ascii="Arial" w:eastAsia="Calibri" w:hAnsi="Arial" w:cs="Arial"/>
          <w:b/>
          <w:bCs/>
          <w:sz w:val="20"/>
          <w:szCs w:val="20"/>
          <w:lang w:eastAsia="ar-SA"/>
        </w:rPr>
        <w:t>171</w:t>
      </w:r>
      <w:r w:rsidRPr="00CE38A5">
        <w:rPr>
          <w:rFonts w:ascii="Arial" w:eastAsia="Calibri" w:hAnsi="Arial" w:cs="Arial"/>
          <w:b/>
          <w:bCs/>
          <w:sz w:val="20"/>
          <w:szCs w:val="20"/>
          <w:lang w:eastAsia="ar-SA"/>
        </w:rPr>
        <w:t xml:space="preserve"> szt. do nasadzeń.</w:t>
      </w:r>
    </w:p>
    <w:p w14:paraId="05B93FFA" w14:textId="77777777" w:rsidR="00986B9C" w:rsidRPr="00D214F2" w:rsidRDefault="001676A5" w:rsidP="001676A5">
      <w:pPr>
        <w:spacing w:before="120" w:after="120"/>
        <w:jc w:val="center"/>
        <w:rPr>
          <w:rFonts w:ascii="Arial" w:eastAsia="Calibri" w:hAnsi="Arial" w:cs="Arial"/>
          <w:color w:val="000000"/>
          <w:sz w:val="20"/>
          <w:szCs w:val="20"/>
          <w:lang w:eastAsia="ar-SA"/>
        </w:rPr>
      </w:pPr>
      <w:r w:rsidRPr="00D214F2">
        <w:rPr>
          <w:rFonts w:ascii="Arial" w:eastAsia="Calibri" w:hAnsi="Arial" w:cs="Arial"/>
          <w:b/>
          <w:color w:val="000000"/>
          <w:sz w:val="20"/>
          <w:szCs w:val="20"/>
          <w:lang w:eastAsia="ar-SA"/>
        </w:rPr>
        <w:t>§ 6</w:t>
      </w:r>
    </w:p>
    <w:p w14:paraId="2ED80295" w14:textId="77777777" w:rsidR="001676A5" w:rsidRDefault="001676A5" w:rsidP="009F347E">
      <w:pPr>
        <w:ind w:firstLine="426"/>
        <w:jc w:val="both"/>
        <w:rPr>
          <w:rFonts w:ascii="Arial" w:eastAsia="Calibri" w:hAnsi="Arial" w:cs="Arial"/>
          <w:color w:val="000000"/>
          <w:sz w:val="20"/>
          <w:szCs w:val="20"/>
          <w:lang w:eastAsia="ar-SA"/>
        </w:rPr>
      </w:pPr>
      <w:r w:rsidRPr="00D214F2">
        <w:rPr>
          <w:rFonts w:ascii="Arial" w:eastAsia="Calibri" w:hAnsi="Arial" w:cs="Arial"/>
          <w:color w:val="000000"/>
          <w:sz w:val="20"/>
          <w:szCs w:val="20"/>
          <w:lang w:eastAsia="ar-SA"/>
        </w:rPr>
        <w:t>Wykonawca:</w:t>
      </w:r>
    </w:p>
    <w:p w14:paraId="2FE7E0C7" w14:textId="77777777" w:rsidR="00687C94" w:rsidRPr="00687C94" w:rsidRDefault="00687C94" w:rsidP="001676A5">
      <w:pPr>
        <w:jc w:val="both"/>
        <w:rPr>
          <w:rFonts w:ascii="Arial" w:eastAsia="Calibri" w:hAnsi="Arial" w:cs="Arial"/>
          <w:color w:val="000000"/>
          <w:sz w:val="16"/>
          <w:szCs w:val="16"/>
          <w:lang w:eastAsia="ar-SA"/>
        </w:rPr>
      </w:pPr>
    </w:p>
    <w:p w14:paraId="6DA6F32E" w14:textId="77777777" w:rsidR="001676A5" w:rsidRPr="00D214F2" w:rsidRDefault="001676A5" w:rsidP="001676A5">
      <w:pPr>
        <w:pStyle w:val="Akapitzlist"/>
        <w:numPr>
          <w:ilvl w:val="0"/>
          <w:numId w:val="3"/>
        </w:numPr>
        <w:suppressAutoHyphens w:val="0"/>
        <w:ind w:left="426" w:hanging="426"/>
        <w:jc w:val="both"/>
        <w:rPr>
          <w:rFonts w:ascii="Arial" w:eastAsia="Calibri" w:hAnsi="Arial" w:cs="Arial"/>
          <w:color w:val="000000"/>
          <w:sz w:val="20"/>
          <w:szCs w:val="20"/>
          <w:lang w:eastAsia="ar-SA" w:bidi="ar-SA"/>
        </w:rPr>
      </w:pPr>
      <w:r w:rsidRPr="00D214F2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Wykona na koszt własny niezbędne prace związane z zabezpieczeniem terenu</w:t>
      </w:r>
      <w:r w:rsidR="00AF365A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,</w:t>
      </w:r>
      <w:r w:rsidRPr="00D214F2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 xml:space="preserve"> na którym prowadzone będą </w:t>
      </w:r>
      <w:r w:rsidR="008E0761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roboty</w:t>
      </w:r>
      <w:r w:rsidRPr="00D214F2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.</w:t>
      </w:r>
    </w:p>
    <w:p w14:paraId="38CC1117" w14:textId="3F130BB0" w:rsidR="001676A5" w:rsidRPr="00D214F2" w:rsidRDefault="001676A5" w:rsidP="001676A5">
      <w:pPr>
        <w:pStyle w:val="Akapitzlist"/>
        <w:numPr>
          <w:ilvl w:val="0"/>
          <w:numId w:val="3"/>
        </w:numPr>
        <w:suppressAutoHyphens w:val="0"/>
        <w:ind w:left="426" w:hanging="426"/>
        <w:jc w:val="both"/>
        <w:rPr>
          <w:rFonts w:ascii="Arial" w:eastAsia="Calibri" w:hAnsi="Arial" w:cs="Arial"/>
          <w:color w:val="000000"/>
          <w:sz w:val="20"/>
          <w:szCs w:val="20"/>
          <w:lang w:eastAsia="ar-SA" w:bidi="ar-SA"/>
        </w:rPr>
      </w:pPr>
      <w:r w:rsidRPr="00D214F2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Oznakuje teren wycinki zgodnie z Rozporządzeniem Ministra Infrastruktury z dnia 3 lipca 2003 r. w</w:t>
      </w:r>
      <w:r w:rsidR="00A80FA9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 </w:t>
      </w:r>
      <w:r w:rsidRPr="00D214F2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sprawie szczegółowych warunków technicznych dla znaków i sygnałów drogowych oraz</w:t>
      </w:r>
      <w:r w:rsidR="00A80FA9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 </w:t>
      </w:r>
      <w:r w:rsidRPr="00D214F2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urządzeń bezpieczeństwa ruchu drogowego i warunków umieszczania ich na drogach (Dz. U. z dnia 23 grudnia 2003 r. nr 220 poz. 2181 z późn. zmianami) wg opracowanego</w:t>
      </w:r>
      <w:r w:rsidR="008E0761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 xml:space="preserve"> i zatwierdzonego </w:t>
      </w:r>
      <w:r w:rsidRPr="00D214F2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 xml:space="preserve">projektu </w:t>
      </w:r>
      <w:r w:rsidR="008E0761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 xml:space="preserve">czasowej zmiany </w:t>
      </w:r>
      <w:r w:rsidRPr="00D214F2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organizacji ruchu na czas prowadzonych robót</w:t>
      </w:r>
      <w:r w:rsidR="008E0761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. Projekt</w:t>
      </w:r>
      <w:r w:rsidR="00A80FA9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 </w:t>
      </w:r>
      <w:r w:rsidR="008E0761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udostępni</w:t>
      </w:r>
      <w:r w:rsidR="00A80FA9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 </w:t>
      </w:r>
      <w:r w:rsidR="008E0761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Zamawiający.</w:t>
      </w:r>
    </w:p>
    <w:p w14:paraId="07B8700F" w14:textId="45DDBED4" w:rsidR="001676A5" w:rsidRPr="00D214F2" w:rsidRDefault="001676A5" w:rsidP="001676A5">
      <w:pPr>
        <w:pStyle w:val="Akapitzlist"/>
        <w:numPr>
          <w:ilvl w:val="0"/>
          <w:numId w:val="3"/>
        </w:numPr>
        <w:suppressAutoHyphens w:val="0"/>
        <w:ind w:left="426" w:hanging="426"/>
        <w:jc w:val="both"/>
        <w:rPr>
          <w:rFonts w:ascii="Arial" w:eastAsia="Calibri" w:hAnsi="Arial" w:cs="Arial"/>
          <w:color w:val="000000"/>
          <w:sz w:val="20"/>
          <w:szCs w:val="20"/>
          <w:lang w:eastAsia="ar-SA" w:bidi="ar-SA"/>
        </w:rPr>
      </w:pPr>
      <w:r w:rsidRPr="00D214F2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 xml:space="preserve">Będzie utrzymywał teren </w:t>
      </w:r>
      <w:r w:rsidR="000279DC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robót</w:t>
      </w:r>
      <w:r w:rsidRPr="00D214F2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 xml:space="preserve"> w stanie wolnym od przeszk</w:t>
      </w:r>
      <w:r w:rsidR="008E0761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 xml:space="preserve">ód komunikacyjnych oraz usuwał </w:t>
      </w:r>
      <w:r w:rsidRPr="00D214F2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wszelkie urządzenia pomocnicze i zbędne materiały, odpady i śmieci.</w:t>
      </w:r>
    </w:p>
    <w:p w14:paraId="49AF949D" w14:textId="274D9492" w:rsidR="001676A5" w:rsidRPr="00D214F2" w:rsidRDefault="001676A5" w:rsidP="001676A5">
      <w:pPr>
        <w:pStyle w:val="Akapitzlist"/>
        <w:numPr>
          <w:ilvl w:val="0"/>
          <w:numId w:val="3"/>
        </w:numPr>
        <w:suppressAutoHyphens w:val="0"/>
        <w:ind w:left="426" w:hanging="426"/>
        <w:jc w:val="both"/>
        <w:rPr>
          <w:rFonts w:ascii="Arial" w:eastAsia="Calibri" w:hAnsi="Arial" w:cs="Arial"/>
          <w:color w:val="000000"/>
          <w:sz w:val="20"/>
          <w:szCs w:val="20"/>
          <w:lang w:eastAsia="ar-SA" w:bidi="ar-SA"/>
        </w:rPr>
      </w:pPr>
      <w:r w:rsidRPr="00D214F2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 xml:space="preserve">Zapewni właściwą organizację i koordynację </w:t>
      </w:r>
      <w:r w:rsidR="000279DC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robót</w:t>
      </w:r>
      <w:r w:rsidRPr="00D214F2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 xml:space="preserve"> poprzez zabezpieczenie niezbędnego kierownictwa</w:t>
      </w:r>
      <w:r w:rsidR="00A00869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, w</w:t>
      </w:r>
      <w:r w:rsidR="009F347E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 </w:t>
      </w:r>
      <w:r w:rsidR="00A00869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 xml:space="preserve">tym zapewni osoby do wykonywania usługi posiadające stosowne uprawnienia do </w:t>
      </w:r>
      <w:r w:rsidR="00A80FA9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p</w:t>
      </w:r>
      <w:r w:rsidR="00A00869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rowadzenia prac związanych z wycinką drzew</w:t>
      </w:r>
      <w:r w:rsidRPr="00D214F2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.</w:t>
      </w:r>
    </w:p>
    <w:p w14:paraId="6FE52878" w14:textId="5CA2AE37" w:rsidR="001676A5" w:rsidRPr="00D214F2" w:rsidRDefault="001676A5" w:rsidP="001676A5">
      <w:pPr>
        <w:pStyle w:val="Akapitzlist"/>
        <w:numPr>
          <w:ilvl w:val="0"/>
          <w:numId w:val="3"/>
        </w:numPr>
        <w:suppressAutoHyphens w:val="0"/>
        <w:ind w:left="426" w:hanging="426"/>
        <w:jc w:val="both"/>
        <w:rPr>
          <w:rFonts w:ascii="Arial" w:eastAsia="Calibri" w:hAnsi="Arial" w:cs="Arial"/>
          <w:color w:val="000000"/>
          <w:sz w:val="20"/>
          <w:szCs w:val="20"/>
          <w:lang w:eastAsia="ar-SA" w:bidi="ar-SA"/>
        </w:rPr>
      </w:pPr>
      <w:r w:rsidRPr="00D214F2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 xml:space="preserve">Ponosi pełną odpowiedzialność za jakość, terminowość </w:t>
      </w:r>
      <w:r w:rsidR="00F571E2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 xml:space="preserve">i </w:t>
      </w:r>
      <w:r w:rsidRPr="00D214F2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 xml:space="preserve">bezpieczeństwo </w:t>
      </w:r>
      <w:r w:rsidR="000279DC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robót o</w:t>
      </w:r>
      <w:r w:rsidR="00A00869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raz</w:t>
      </w:r>
      <w:r w:rsidR="00A80FA9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 </w:t>
      </w:r>
      <w:r w:rsidR="00A00869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 xml:space="preserve">odpowiedzialność wynikającą z zachowania warunków określonych w wydanych decyzjach administracyjnych na wycinkę drzew </w:t>
      </w:r>
      <w:r w:rsidRPr="00D214F2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.</w:t>
      </w:r>
    </w:p>
    <w:p w14:paraId="454E70D7" w14:textId="3E980AB8" w:rsidR="001676A5" w:rsidRDefault="001676A5" w:rsidP="001676A5">
      <w:pPr>
        <w:pStyle w:val="Akapitzlist"/>
        <w:numPr>
          <w:ilvl w:val="0"/>
          <w:numId w:val="3"/>
        </w:numPr>
        <w:suppressAutoHyphens w:val="0"/>
        <w:ind w:left="426" w:hanging="426"/>
        <w:jc w:val="both"/>
        <w:rPr>
          <w:rFonts w:ascii="Arial" w:eastAsia="Calibri" w:hAnsi="Arial" w:cs="Arial"/>
          <w:color w:val="000000"/>
          <w:sz w:val="20"/>
          <w:szCs w:val="20"/>
          <w:lang w:eastAsia="ar-SA" w:bidi="ar-SA"/>
        </w:rPr>
      </w:pPr>
      <w:r w:rsidRPr="00D214F2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 xml:space="preserve">Zobowiązany jest po zakończeniu </w:t>
      </w:r>
      <w:r w:rsidR="000279DC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robót</w:t>
      </w:r>
      <w:r w:rsidRPr="00D214F2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 xml:space="preserve"> uporządkować teren i przekazać go Zamawiającemu </w:t>
      </w:r>
      <w:r w:rsidR="00980823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przed</w:t>
      </w:r>
      <w:r w:rsidR="00A80FA9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 </w:t>
      </w:r>
      <w:r w:rsidR="00980823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podpisaniem</w:t>
      </w:r>
      <w:r w:rsidRPr="00D214F2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 xml:space="preserve"> protokołu odbioru końcowego.</w:t>
      </w:r>
    </w:p>
    <w:p w14:paraId="6D4BBBA6" w14:textId="77777777" w:rsidR="00DB57B1" w:rsidRDefault="00DB57B1" w:rsidP="00986B9C">
      <w:pPr>
        <w:pStyle w:val="Akapitzlist"/>
        <w:suppressAutoHyphens w:val="0"/>
        <w:ind w:left="426"/>
        <w:jc w:val="both"/>
        <w:rPr>
          <w:rFonts w:ascii="Arial" w:eastAsia="Calibri" w:hAnsi="Arial" w:cs="Arial"/>
          <w:color w:val="000000"/>
          <w:sz w:val="20"/>
          <w:szCs w:val="20"/>
          <w:lang w:eastAsia="ar-SA" w:bidi="ar-SA"/>
        </w:rPr>
      </w:pPr>
    </w:p>
    <w:p w14:paraId="0D6ABD74" w14:textId="77777777" w:rsidR="00DB57B1" w:rsidRPr="00D214F2" w:rsidRDefault="001676A5" w:rsidP="001676A5">
      <w:pPr>
        <w:spacing w:before="120" w:after="120"/>
        <w:jc w:val="center"/>
        <w:rPr>
          <w:rFonts w:ascii="Arial" w:eastAsia="Calibri" w:hAnsi="Arial" w:cs="Arial"/>
          <w:color w:val="000000"/>
          <w:sz w:val="20"/>
          <w:szCs w:val="20"/>
          <w:lang w:eastAsia="ar-SA"/>
        </w:rPr>
      </w:pPr>
      <w:r w:rsidRPr="00D214F2">
        <w:rPr>
          <w:rFonts w:ascii="Arial" w:eastAsia="Calibri" w:hAnsi="Arial" w:cs="Arial"/>
          <w:b/>
          <w:color w:val="000000"/>
          <w:sz w:val="20"/>
          <w:szCs w:val="20"/>
          <w:lang w:eastAsia="ar-SA"/>
        </w:rPr>
        <w:t>§ 7</w:t>
      </w:r>
    </w:p>
    <w:p w14:paraId="52F2BF37" w14:textId="2C1C94D8" w:rsidR="001676A5" w:rsidRPr="00D214F2" w:rsidRDefault="001676A5" w:rsidP="001676A5">
      <w:pPr>
        <w:pStyle w:val="Akapitzlist"/>
        <w:numPr>
          <w:ilvl w:val="0"/>
          <w:numId w:val="4"/>
        </w:numPr>
        <w:suppressAutoHyphens w:val="0"/>
        <w:ind w:left="426" w:hanging="426"/>
        <w:jc w:val="both"/>
        <w:rPr>
          <w:rFonts w:ascii="Arial" w:eastAsia="Calibri" w:hAnsi="Arial" w:cs="Arial"/>
          <w:color w:val="000000"/>
          <w:sz w:val="20"/>
          <w:szCs w:val="20"/>
          <w:lang w:eastAsia="ar-SA" w:bidi="ar-SA"/>
        </w:rPr>
      </w:pPr>
      <w:r w:rsidRPr="00D214F2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Wykonawca dokona wycinki drzew</w:t>
      </w:r>
      <w:r w:rsidR="00F54094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 xml:space="preserve"> i </w:t>
      </w:r>
      <w:r w:rsidR="00E63BBC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 xml:space="preserve">frezowanie </w:t>
      </w:r>
      <w:r w:rsidR="004B3476" w:rsidRPr="004B3476">
        <w:rPr>
          <w:rFonts w:ascii="Arial" w:hAnsi="Arial" w:cs="Arial"/>
          <w:sz w:val="20"/>
          <w:szCs w:val="20"/>
        </w:rPr>
        <w:t>pni</w:t>
      </w:r>
      <w:r w:rsidR="00E63BBC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 xml:space="preserve"> po drzewach rosnących w koronie </w:t>
      </w:r>
      <w:r w:rsidRPr="00D214F2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drog</w:t>
      </w:r>
      <w:r w:rsidR="00F54094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i</w:t>
      </w:r>
      <w:r w:rsidRPr="00D214F2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 xml:space="preserve"> zgodnie z</w:t>
      </w:r>
      <w:r w:rsidR="009F347E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 </w:t>
      </w:r>
      <w:r w:rsidRPr="00D214F2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decyzjami wydanymi przez uprawnione organy właściwych miejscowo jed</w:t>
      </w:r>
      <w:r w:rsidR="00804AC8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nostek samorządu terytorialnego, uwzględniając wydane warunki wycinki, w tym zapisy o okresach lęgowych ptaków, obecności gniazd ptasich, obecności okazów dziko występujących zwierząt, roślin</w:t>
      </w:r>
      <w:r w:rsidR="00476D80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 xml:space="preserve"> lub grzybów objętych ochroną gatunkową.</w:t>
      </w:r>
    </w:p>
    <w:p w14:paraId="459E8409" w14:textId="77777777" w:rsidR="001676A5" w:rsidRPr="00D214F2" w:rsidRDefault="001676A5" w:rsidP="001676A5">
      <w:pPr>
        <w:pStyle w:val="Akapitzlist"/>
        <w:numPr>
          <w:ilvl w:val="0"/>
          <w:numId w:val="4"/>
        </w:numPr>
        <w:suppressAutoHyphens w:val="0"/>
        <w:ind w:left="426" w:hanging="426"/>
        <w:jc w:val="both"/>
        <w:rPr>
          <w:rFonts w:ascii="Arial" w:eastAsia="Calibri" w:hAnsi="Arial" w:cs="Arial"/>
          <w:color w:val="000000"/>
          <w:sz w:val="20"/>
          <w:szCs w:val="20"/>
          <w:lang w:eastAsia="ar-SA" w:bidi="ar-SA"/>
        </w:rPr>
      </w:pPr>
      <w:r w:rsidRPr="00D214F2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Wykonawca zobowiązany jest do zakupu od Zamawiającego drewna pozyskanego z wycinki drzew.</w:t>
      </w:r>
    </w:p>
    <w:p w14:paraId="6D3C2C0D" w14:textId="77777777" w:rsidR="001676A5" w:rsidRPr="00D214F2" w:rsidRDefault="001676A5" w:rsidP="00BC2BE1">
      <w:pPr>
        <w:pStyle w:val="Akapitzlist"/>
        <w:numPr>
          <w:ilvl w:val="0"/>
          <w:numId w:val="4"/>
        </w:numPr>
        <w:tabs>
          <w:tab w:val="left" w:pos="3402"/>
        </w:tabs>
        <w:suppressAutoHyphens w:val="0"/>
        <w:ind w:left="426" w:hanging="426"/>
        <w:jc w:val="both"/>
        <w:rPr>
          <w:rFonts w:ascii="Arial" w:eastAsia="Calibri" w:hAnsi="Arial" w:cs="Arial"/>
          <w:color w:val="000000"/>
          <w:sz w:val="20"/>
          <w:szCs w:val="20"/>
          <w:lang w:eastAsia="ar-SA" w:bidi="ar-SA"/>
        </w:rPr>
      </w:pPr>
      <w:r w:rsidRPr="00D214F2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Wykaz odbiorczy drewna (wykonany przez brakarza) jest pierwszym i jedynym dokumentem przychodów drewna, na podstawie którego Zamawiający wystawi fakturę.</w:t>
      </w:r>
    </w:p>
    <w:p w14:paraId="3872E64F" w14:textId="55AA557A" w:rsidR="004A4118" w:rsidRDefault="001676A5" w:rsidP="001676A5">
      <w:pPr>
        <w:ind w:left="426"/>
        <w:jc w:val="both"/>
        <w:rPr>
          <w:rFonts w:ascii="Arial" w:hAnsi="Arial" w:cs="Arial"/>
          <w:sz w:val="20"/>
          <w:szCs w:val="20"/>
        </w:rPr>
      </w:pPr>
      <w:r w:rsidRPr="00D214F2">
        <w:rPr>
          <w:rFonts w:ascii="Arial" w:eastAsia="Calibri" w:hAnsi="Arial" w:cs="Arial"/>
          <w:color w:val="000000"/>
          <w:sz w:val="20"/>
          <w:szCs w:val="20"/>
          <w:lang w:eastAsia="ar-SA"/>
        </w:rPr>
        <w:t xml:space="preserve">Wartość drewna opałowego (100 % zrealizowanej usługi) wynosi </w:t>
      </w:r>
      <w:r w:rsidR="008B0E65" w:rsidRPr="008B0E65">
        <w:rPr>
          <w:rFonts w:ascii="Arial" w:hAnsi="Arial" w:cs="Arial"/>
          <w:sz w:val="20"/>
          <w:szCs w:val="20"/>
        </w:rPr>
        <w:t>zgodnie z załączoną tabel</w:t>
      </w:r>
      <w:r w:rsidR="00E63BBC">
        <w:rPr>
          <w:rFonts w:ascii="Arial" w:hAnsi="Arial" w:cs="Arial"/>
          <w:sz w:val="20"/>
          <w:szCs w:val="20"/>
        </w:rPr>
        <w:t>ą</w:t>
      </w:r>
      <w:r w:rsidR="008B0E65" w:rsidRPr="008B0E65">
        <w:rPr>
          <w:rFonts w:ascii="Arial" w:hAnsi="Arial" w:cs="Arial"/>
          <w:sz w:val="20"/>
          <w:szCs w:val="20"/>
        </w:rPr>
        <w:t xml:space="preserve"> w</w:t>
      </w:r>
      <w:r w:rsidR="009F347E">
        <w:rPr>
          <w:rFonts w:ascii="Arial" w:hAnsi="Arial" w:cs="Arial"/>
          <w:sz w:val="20"/>
          <w:szCs w:val="20"/>
        </w:rPr>
        <w:t xml:space="preserve"> </w:t>
      </w:r>
      <w:r w:rsidR="008B0E65" w:rsidRPr="008B0E65">
        <w:rPr>
          <w:rFonts w:ascii="Arial" w:hAnsi="Arial" w:cs="Arial"/>
          <w:sz w:val="20"/>
          <w:szCs w:val="20"/>
        </w:rPr>
        <w:t>formularz</w:t>
      </w:r>
      <w:r w:rsidR="00804AC8">
        <w:rPr>
          <w:rFonts w:ascii="Arial" w:hAnsi="Arial" w:cs="Arial"/>
          <w:sz w:val="20"/>
          <w:szCs w:val="20"/>
        </w:rPr>
        <w:t>u</w:t>
      </w:r>
      <w:r w:rsidR="008B0E65" w:rsidRPr="008B0E65">
        <w:rPr>
          <w:rFonts w:ascii="Arial" w:hAnsi="Arial" w:cs="Arial"/>
          <w:sz w:val="20"/>
          <w:szCs w:val="20"/>
        </w:rPr>
        <w:t xml:space="preserve"> ofertowym odpowiednio:</w:t>
      </w:r>
    </w:p>
    <w:p w14:paraId="2F9D0BB8" w14:textId="77777777" w:rsidR="00A80FA9" w:rsidRDefault="00A80FA9" w:rsidP="001676A5">
      <w:pPr>
        <w:ind w:left="426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9072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0"/>
        <w:gridCol w:w="2268"/>
        <w:gridCol w:w="634"/>
        <w:gridCol w:w="2768"/>
        <w:gridCol w:w="1227"/>
        <w:gridCol w:w="1325"/>
      </w:tblGrid>
      <w:tr w:rsidR="008B0E65" w:rsidRPr="008B0E65" w14:paraId="268E3BB1" w14:textId="77777777" w:rsidTr="00A80FA9">
        <w:trPr>
          <w:trHeight w:val="54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AFA3AA5" w14:textId="77777777" w:rsidR="008B0E65" w:rsidRPr="001F4551" w:rsidRDefault="008B0E65" w:rsidP="008B0E6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F4551">
              <w:rPr>
                <w:rFonts w:ascii="Arial" w:hAnsi="Arial" w:cs="Arial"/>
                <w:color w:val="000000"/>
                <w:sz w:val="16"/>
                <w:szCs w:val="16"/>
              </w:rPr>
              <w:t>Nr zadania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CA88C87" w14:textId="77777777" w:rsidR="008B0E65" w:rsidRPr="001F4551" w:rsidRDefault="008B0E65" w:rsidP="001F45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F4551">
              <w:rPr>
                <w:rFonts w:ascii="Arial" w:hAnsi="Arial" w:cs="Arial"/>
                <w:color w:val="000000"/>
                <w:sz w:val="16"/>
                <w:szCs w:val="16"/>
              </w:rPr>
              <w:t>Teren powiatu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92406E9" w14:textId="77777777" w:rsidR="008B0E65" w:rsidRPr="001F4551" w:rsidRDefault="008B0E65" w:rsidP="008B0E6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F4551">
              <w:rPr>
                <w:rFonts w:ascii="Arial" w:hAnsi="Arial" w:cs="Arial"/>
                <w:color w:val="000000"/>
                <w:sz w:val="16"/>
                <w:szCs w:val="16"/>
              </w:rPr>
              <w:t>Liczba drzew</w:t>
            </w:r>
          </w:p>
        </w:tc>
        <w:tc>
          <w:tcPr>
            <w:tcW w:w="2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629F9C1" w14:textId="77777777" w:rsidR="008B0E65" w:rsidRPr="001F4551" w:rsidRDefault="008B0E65" w:rsidP="008B0E6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F4551">
              <w:rPr>
                <w:rFonts w:ascii="Arial" w:hAnsi="Arial" w:cs="Arial"/>
                <w:color w:val="000000"/>
                <w:sz w:val="16"/>
                <w:szCs w:val="16"/>
              </w:rPr>
              <w:t>Cena jednostkowa netto masy drewna (m3)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35F242D" w14:textId="77777777" w:rsidR="008B0E65" w:rsidRPr="001F4551" w:rsidRDefault="008B0E65" w:rsidP="008B0E6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F4551">
              <w:rPr>
                <w:rFonts w:ascii="Arial" w:hAnsi="Arial" w:cs="Arial"/>
                <w:color w:val="000000"/>
                <w:sz w:val="16"/>
                <w:szCs w:val="16"/>
              </w:rPr>
              <w:t>Masa drewna w m3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3FB9BA1" w14:textId="77777777" w:rsidR="008B0E65" w:rsidRPr="001F4551" w:rsidRDefault="008B0E65" w:rsidP="008B0E6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F4551">
              <w:rPr>
                <w:rFonts w:ascii="Arial" w:hAnsi="Arial" w:cs="Arial"/>
                <w:color w:val="000000"/>
                <w:sz w:val="16"/>
                <w:szCs w:val="16"/>
              </w:rPr>
              <w:t>Wartość drewna netto</w:t>
            </w:r>
            <w:r w:rsidR="00D70873">
              <w:rPr>
                <w:rFonts w:ascii="Arial" w:hAnsi="Arial" w:cs="Arial"/>
                <w:color w:val="000000"/>
                <w:sz w:val="16"/>
                <w:szCs w:val="16"/>
              </w:rPr>
              <w:t xml:space="preserve"> w  zł</w:t>
            </w:r>
          </w:p>
        </w:tc>
      </w:tr>
      <w:tr w:rsidR="008B0E65" w:rsidRPr="003915F7" w14:paraId="73F8D32B" w14:textId="77777777" w:rsidTr="00A80FA9">
        <w:trPr>
          <w:trHeight w:val="433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94C4BA" w14:textId="77777777" w:rsidR="008B0E65" w:rsidRPr="00A65391" w:rsidRDefault="008B0E65" w:rsidP="007955FC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39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  <w:p w14:paraId="1B4BDBBB" w14:textId="77777777" w:rsidR="007D3C83" w:rsidRPr="00A65391" w:rsidRDefault="007D3C83" w:rsidP="00362F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394556" w14:textId="77777777" w:rsidR="008B0E65" w:rsidRPr="00A65391" w:rsidRDefault="008B0E65" w:rsidP="00362F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391">
              <w:rPr>
                <w:rFonts w:ascii="Arial" w:hAnsi="Arial" w:cs="Arial"/>
                <w:color w:val="000000"/>
                <w:sz w:val="18"/>
                <w:szCs w:val="18"/>
              </w:rPr>
              <w:t xml:space="preserve">Gmina </w:t>
            </w:r>
            <w:r w:rsidR="000279DC" w:rsidRPr="00A65391">
              <w:rPr>
                <w:rFonts w:ascii="Arial" w:hAnsi="Arial" w:cs="Arial"/>
                <w:color w:val="000000"/>
                <w:sz w:val="18"/>
                <w:szCs w:val="18"/>
              </w:rPr>
              <w:t>Książki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25DB1E" w14:textId="14E0F5BA" w:rsidR="008B0E65" w:rsidRPr="00A65391" w:rsidRDefault="00A80FA9" w:rsidP="00362F8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53F6CC" w14:textId="103B3447" w:rsidR="008B0E65" w:rsidRPr="00296BAC" w:rsidRDefault="00A80FA9" w:rsidP="007955F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liściaste miękkie</w:t>
            </w:r>
            <w:r w:rsidR="00B85DD3" w:rsidRPr="00296BAC">
              <w:rPr>
                <w:rFonts w:ascii="Arial" w:hAnsi="Arial" w:cs="Arial"/>
                <w:sz w:val="18"/>
                <w:szCs w:val="18"/>
              </w:rPr>
              <w:t xml:space="preserve"> S4</w:t>
            </w:r>
            <w:r w:rsidR="007955FC">
              <w:rPr>
                <w:rFonts w:ascii="Arial" w:hAnsi="Arial" w:cs="Arial"/>
                <w:sz w:val="18"/>
                <w:szCs w:val="18"/>
              </w:rPr>
              <w:t xml:space="preserve"> - 1</w:t>
            </w:r>
            <w:r>
              <w:rPr>
                <w:rFonts w:ascii="Arial" w:hAnsi="Arial" w:cs="Arial"/>
                <w:sz w:val="18"/>
                <w:szCs w:val="18"/>
              </w:rPr>
              <w:t xml:space="preserve">10,00 </w:t>
            </w:r>
            <w:r w:rsidR="00CF2124" w:rsidRPr="00296BAC">
              <w:rPr>
                <w:rFonts w:ascii="Arial" w:hAnsi="Arial" w:cs="Arial"/>
                <w:sz w:val="18"/>
                <w:szCs w:val="18"/>
              </w:rPr>
              <w:t>zł</w:t>
            </w:r>
            <w:r w:rsidR="008B0E65" w:rsidRPr="00296BAC">
              <w:rPr>
                <w:rFonts w:ascii="Arial" w:hAnsi="Arial" w:cs="Arial"/>
                <w:sz w:val="18"/>
                <w:szCs w:val="18"/>
              </w:rPr>
              <w:t xml:space="preserve">              </w:t>
            </w:r>
            <w:r w:rsidR="00B85DD3" w:rsidRPr="00296BAC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liściaste miękkie S2a </w:t>
            </w:r>
            <w:r w:rsidR="007955FC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170,00</w:t>
            </w:r>
            <w:r w:rsidR="00D31B40" w:rsidRPr="00296BA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B0E65" w:rsidRPr="00296BAC">
              <w:rPr>
                <w:rFonts w:ascii="Arial" w:hAnsi="Arial" w:cs="Arial"/>
                <w:sz w:val="18"/>
                <w:szCs w:val="18"/>
              </w:rPr>
              <w:t>zł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2FD557" w14:textId="2D49CC08" w:rsidR="00B85DD3" w:rsidRPr="00296BAC" w:rsidRDefault="00A80FA9" w:rsidP="00296BA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130,09</w:t>
            </w:r>
          </w:p>
          <w:p w14:paraId="2D182D4B" w14:textId="3DAB61D1" w:rsidR="00CE60AF" w:rsidRPr="00296BAC" w:rsidRDefault="00A80FA9" w:rsidP="00296BA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8E630D" w14:textId="65B3FC3F" w:rsidR="00C81795" w:rsidRPr="00C81795" w:rsidRDefault="00A80FA9" w:rsidP="00362F8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14 309</w:t>
            </w:r>
            <w:r w:rsidR="00C81795" w:rsidRPr="00C81795">
              <w:rPr>
                <w:rFonts w:ascii="Arial" w:hAnsi="Arial" w:cs="Arial"/>
                <w:sz w:val="18"/>
                <w:szCs w:val="18"/>
              </w:rPr>
              <w:t>,</w:t>
            </w:r>
            <w:r w:rsidR="003064DE">
              <w:rPr>
                <w:rFonts w:ascii="Arial" w:hAnsi="Arial" w:cs="Arial"/>
                <w:sz w:val="18"/>
                <w:szCs w:val="18"/>
              </w:rPr>
              <w:t>90</w:t>
            </w:r>
          </w:p>
          <w:p w14:paraId="587AA42A" w14:textId="5DC6CB71" w:rsidR="00CE60AF" w:rsidRPr="00C81795" w:rsidRDefault="00A80FA9" w:rsidP="003064D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5 100,00</w:t>
            </w:r>
          </w:p>
        </w:tc>
      </w:tr>
      <w:tr w:rsidR="00C81795" w:rsidRPr="008B0E65" w14:paraId="361D9B8B" w14:textId="77777777" w:rsidTr="00A80FA9">
        <w:trPr>
          <w:trHeight w:val="40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F39782" w14:textId="3BCA3A4F" w:rsidR="00C81795" w:rsidRPr="00A65391" w:rsidRDefault="00A80FA9" w:rsidP="00C81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08207C" w14:textId="77777777" w:rsidR="00C81795" w:rsidRPr="00A65391" w:rsidRDefault="00C81795" w:rsidP="00C81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391">
              <w:rPr>
                <w:rFonts w:ascii="Arial" w:hAnsi="Arial" w:cs="Arial"/>
                <w:color w:val="000000"/>
                <w:sz w:val="18"/>
                <w:szCs w:val="18"/>
              </w:rPr>
              <w:t>Gmina Płużnica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D2E8C0" w14:textId="4386DB8A" w:rsidR="00C81795" w:rsidRPr="00A65391" w:rsidRDefault="00A80FA9" w:rsidP="00C81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ABCE19" w14:textId="77777777" w:rsidR="007955FC" w:rsidRDefault="00795A6F" w:rsidP="007955F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</w:t>
            </w:r>
            <w:r w:rsidR="00A80FA9">
              <w:rPr>
                <w:rFonts w:ascii="Arial" w:hAnsi="Arial" w:cs="Arial"/>
                <w:sz w:val="18"/>
                <w:szCs w:val="18"/>
              </w:rPr>
              <w:t>iściaste miękkie S4</w:t>
            </w:r>
            <w:r w:rsidR="00C81795" w:rsidRPr="00296BAC"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="00A80FA9">
              <w:rPr>
                <w:rFonts w:ascii="Arial" w:hAnsi="Arial" w:cs="Arial"/>
                <w:sz w:val="18"/>
                <w:szCs w:val="18"/>
              </w:rPr>
              <w:t xml:space="preserve"> 110,00</w:t>
            </w:r>
            <w:r w:rsidR="003064DE" w:rsidRPr="00296BA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81795" w:rsidRPr="00296BAC">
              <w:rPr>
                <w:rFonts w:ascii="Arial" w:hAnsi="Arial" w:cs="Arial"/>
                <w:sz w:val="18"/>
                <w:szCs w:val="18"/>
              </w:rPr>
              <w:t>zł</w:t>
            </w:r>
          </w:p>
          <w:p w14:paraId="048E7EAB" w14:textId="59322BC0" w:rsidR="007955FC" w:rsidRDefault="007955FC" w:rsidP="007955F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liściaste twarde S4</w:t>
            </w:r>
            <w:r w:rsidR="00C81795" w:rsidRPr="00296BAC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– 160,00</w:t>
            </w:r>
            <w:r w:rsidR="00C81795" w:rsidRPr="00296BAC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zł</w:t>
            </w:r>
            <w:r w:rsidR="00C81795" w:rsidRPr="00296BA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237CDF8" w14:textId="2A1B7FFD" w:rsidR="00C81795" w:rsidRPr="00296BAC" w:rsidRDefault="007955FC" w:rsidP="007955F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liściaste twarde S2a – 220,00 zł</w:t>
            </w:r>
            <w:r w:rsidR="00C81795" w:rsidRPr="00296BAC">
              <w:rPr>
                <w:rFonts w:ascii="Arial" w:hAnsi="Arial" w:cs="Arial"/>
                <w:sz w:val="18"/>
                <w:szCs w:val="18"/>
              </w:rPr>
              <w:t xml:space="preserve">         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E560C1" w14:textId="26C46E2B" w:rsidR="00C81795" w:rsidRPr="00296BAC" w:rsidRDefault="00A80FA9" w:rsidP="00C8179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0,20</w:t>
            </w:r>
          </w:p>
          <w:p w14:paraId="17DBCE78" w14:textId="77777777" w:rsidR="00C81795" w:rsidRDefault="007955FC" w:rsidP="00C8179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99,62</w:t>
            </w:r>
          </w:p>
          <w:p w14:paraId="57BD8326" w14:textId="28C63D1A" w:rsidR="007955FC" w:rsidRPr="00296BAC" w:rsidRDefault="007955FC" w:rsidP="00C8179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5D1F64" w14:textId="65DD5482" w:rsidR="00C81795" w:rsidRPr="00C81795" w:rsidRDefault="00795A6F" w:rsidP="00C8179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22,00</w:t>
            </w:r>
          </w:p>
          <w:p w14:paraId="4CB7BB64" w14:textId="77777777" w:rsidR="00C81795" w:rsidRDefault="007955FC" w:rsidP="00C8179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15 939,20</w:t>
            </w:r>
          </w:p>
          <w:p w14:paraId="3B89F234" w14:textId="750E4203" w:rsidR="007955FC" w:rsidRPr="00C81795" w:rsidRDefault="007955FC" w:rsidP="00C8179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6 600,00</w:t>
            </w:r>
          </w:p>
        </w:tc>
      </w:tr>
      <w:tr w:rsidR="00C81795" w:rsidRPr="008B0E65" w14:paraId="34CCE630" w14:textId="77777777" w:rsidTr="007955FC">
        <w:trPr>
          <w:trHeight w:val="34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E4F77E" w14:textId="7DF72896" w:rsidR="00C81795" w:rsidRPr="00A65391" w:rsidRDefault="007955FC" w:rsidP="00C81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F76800" w14:textId="77777777" w:rsidR="00C81795" w:rsidRPr="00A65391" w:rsidRDefault="00C81795" w:rsidP="003064DE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5391">
              <w:rPr>
                <w:rFonts w:ascii="Arial" w:hAnsi="Arial" w:cs="Arial"/>
                <w:color w:val="000000"/>
                <w:sz w:val="18"/>
                <w:szCs w:val="18"/>
              </w:rPr>
              <w:t>Gmina Ryńsk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5DAFEE" w14:textId="2014CC75" w:rsidR="00C81795" w:rsidRPr="00A65391" w:rsidRDefault="007955FC" w:rsidP="003064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2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C06F0E" w14:textId="77777777" w:rsidR="007955FC" w:rsidRDefault="007955FC" w:rsidP="007955F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liściaste miękkie S4</w:t>
            </w:r>
            <w:r w:rsidRPr="00296BAC">
              <w:rPr>
                <w:rFonts w:ascii="Arial" w:hAnsi="Arial" w:cs="Arial"/>
                <w:sz w:val="18"/>
                <w:szCs w:val="18"/>
              </w:rPr>
              <w:t xml:space="preserve"> – </w:t>
            </w:r>
            <w:r>
              <w:rPr>
                <w:rFonts w:ascii="Arial" w:hAnsi="Arial" w:cs="Arial"/>
                <w:sz w:val="18"/>
                <w:szCs w:val="18"/>
              </w:rPr>
              <w:t xml:space="preserve"> 110,00</w:t>
            </w:r>
            <w:r w:rsidRPr="00296BAC">
              <w:rPr>
                <w:rFonts w:ascii="Arial" w:hAnsi="Arial" w:cs="Arial"/>
                <w:sz w:val="18"/>
                <w:szCs w:val="18"/>
              </w:rPr>
              <w:t xml:space="preserve"> zł</w:t>
            </w:r>
          </w:p>
          <w:p w14:paraId="5D32EE8A" w14:textId="17AB65BD" w:rsidR="00C81795" w:rsidRPr="00296BAC" w:rsidRDefault="007955FC" w:rsidP="007955F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liściaste twarde S4</w:t>
            </w:r>
            <w:r w:rsidRPr="00296BAC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– 160,00</w:t>
            </w:r>
            <w:r w:rsidRPr="00296BAC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zł</w:t>
            </w:r>
            <w:r w:rsidRPr="00296BA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C93E4DB" w14:textId="77777777" w:rsidR="00C81795" w:rsidRDefault="007955FC" w:rsidP="003064D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55,04</w:t>
            </w:r>
          </w:p>
          <w:p w14:paraId="48F7ACCF" w14:textId="5E439399" w:rsidR="007955FC" w:rsidRPr="00296BAC" w:rsidRDefault="007955FC" w:rsidP="003064D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9,95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7448D79" w14:textId="77777777" w:rsidR="00C81795" w:rsidRDefault="007955FC" w:rsidP="003064D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6 054,40</w:t>
            </w:r>
          </w:p>
          <w:p w14:paraId="77C0A6D3" w14:textId="646233EB" w:rsidR="007955FC" w:rsidRPr="00C81795" w:rsidRDefault="007955FC" w:rsidP="003064D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1 592,00</w:t>
            </w:r>
          </w:p>
        </w:tc>
      </w:tr>
      <w:tr w:rsidR="00C81795" w:rsidRPr="008B0E65" w14:paraId="7C325226" w14:textId="77777777" w:rsidTr="00A80FA9">
        <w:trPr>
          <w:trHeight w:val="41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noWrap/>
            <w:vAlign w:val="center"/>
            <w:hideMark/>
          </w:tcPr>
          <w:p w14:paraId="740161E2" w14:textId="77777777" w:rsidR="00C81795" w:rsidRDefault="00C81795" w:rsidP="00C817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150918" w14:textId="77777777" w:rsidR="00C81795" w:rsidRPr="00A65391" w:rsidRDefault="00C81795" w:rsidP="00C8179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A65391">
              <w:rPr>
                <w:rFonts w:ascii="Arial" w:hAnsi="Arial" w:cs="Arial"/>
                <w:b/>
                <w:color w:val="000000"/>
                <w:sz w:val="18"/>
                <w:szCs w:val="18"/>
              </w:rPr>
              <w:t>Razem :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0AD06F" w14:textId="3B79498C" w:rsidR="00C81795" w:rsidRPr="00A65391" w:rsidRDefault="007955FC" w:rsidP="003064DE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117</w:t>
            </w:r>
          </w:p>
        </w:tc>
        <w:tc>
          <w:tcPr>
            <w:tcW w:w="2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noWrap/>
            <w:vAlign w:val="center"/>
            <w:hideMark/>
          </w:tcPr>
          <w:p w14:paraId="47EB0FC2" w14:textId="77777777" w:rsidR="00C81795" w:rsidRPr="00A65391" w:rsidRDefault="00C81795" w:rsidP="00C81795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C872B9" w14:textId="354583AF" w:rsidR="00C81795" w:rsidRPr="00A65391" w:rsidRDefault="007955FC" w:rsidP="003064DE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7E487D">
              <w:rPr>
                <w:rFonts w:ascii="Arial" w:hAnsi="Arial" w:cs="Arial"/>
                <w:b/>
                <w:sz w:val="18"/>
                <w:szCs w:val="18"/>
              </w:rPr>
              <w:t>54,90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E5F69A" w14:textId="5992269F" w:rsidR="00C81795" w:rsidRPr="00C81795" w:rsidRDefault="007E487D" w:rsidP="002021CE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49 617,50</w:t>
            </w:r>
          </w:p>
        </w:tc>
      </w:tr>
    </w:tbl>
    <w:p w14:paraId="318684B3" w14:textId="77777777" w:rsidR="00A65391" w:rsidRDefault="00A65391" w:rsidP="008B0E65">
      <w:pPr>
        <w:ind w:left="426"/>
        <w:jc w:val="both"/>
        <w:rPr>
          <w:rFonts w:ascii="Arial" w:eastAsia="Calibri" w:hAnsi="Arial" w:cs="Arial"/>
          <w:color w:val="000000"/>
          <w:sz w:val="20"/>
          <w:szCs w:val="20"/>
          <w:lang w:eastAsia="ar-SA"/>
        </w:rPr>
      </w:pPr>
    </w:p>
    <w:p w14:paraId="109D9B7A" w14:textId="77777777" w:rsidR="001676A5" w:rsidRPr="00D214F2" w:rsidRDefault="008B0E65" w:rsidP="008B0E65">
      <w:pPr>
        <w:ind w:left="426"/>
        <w:jc w:val="both"/>
        <w:rPr>
          <w:rFonts w:ascii="Arial" w:eastAsia="Calibri" w:hAnsi="Arial" w:cs="Arial"/>
          <w:color w:val="000000"/>
          <w:sz w:val="20"/>
          <w:szCs w:val="20"/>
          <w:lang w:eastAsia="ar-SA"/>
        </w:rPr>
      </w:pPr>
      <w:r>
        <w:rPr>
          <w:rFonts w:ascii="Arial" w:eastAsia="Calibri" w:hAnsi="Arial" w:cs="Arial"/>
          <w:color w:val="000000"/>
          <w:sz w:val="20"/>
          <w:szCs w:val="20"/>
          <w:lang w:eastAsia="ar-SA"/>
        </w:rPr>
        <w:t xml:space="preserve">Do podanych wartości netto Zamawiający doliczy wartość zwiększoną o stawkę podatku VAT </w:t>
      </w:r>
      <w:r w:rsidR="00F22A2B">
        <w:rPr>
          <w:rFonts w:ascii="Arial" w:eastAsia="Calibri" w:hAnsi="Arial" w:cs="Arial"/>
          <w:color w:val="000000"/>
          <w:sz w:val="20"/>
          <w:szCs w:val="20"/>
          <w:lang w:eastAsia="ar-SA"/>
        </w:rPr>
        <w:t>23</w:t>
      </w:r>
      <w:r>
        <w:rPr>
          <w:rFonts w:ascii="Arial" w:eastAsia="Calibri" w:hAnsi="Arial" w:cs="Arial"/>
          <w:color w:val="000000"/>
          <w:sz w:val="20"/>
          <w:szCs w:val="20"/>
          <w:lang w:eastAsia="ar-SA"/>
        </w:rPr>
        <w:t>%. Wykonawca winien uiścić kwotę brutto.</w:t>
      </w:r>
    </w:p>
    <w:p w14:paraId="09623FA3" w14:textId="05BAAD3D" w:rsidR="001676A5" w:rsidRPr="00D214F2" w:rsidRDefault="001676A5" w:rsidP="001676A5">
      <w:pPr>
        <w:ind w:left="426"/>
        <w:jc w:val="both"/>
        <w:rPr>
          <w:rFonts w:ascii="Arial" w:eastAsia="Calibri" w:hAnsi="Arial" w:cs="Arial"/>
          <w:color w:val="000000"/>
          <w:sz w:val="20"/>
          <w:szCs w:val="20"/>
          <w:lang w:eastAsia="ar-SA"/>
        </w:rPr>
      </w:pPr>
      <w:r w:rsidRPr="00D214F2">
        <w:rPr>
          <w:rFonts w:ascii="Arial" w:eastAsia="Calibri" w:hAnsi="Arial" w:cs="Arial"/>
          <w:color w:val="000000"/>
          <w:sz w:val="20"/>
          <w:szCs w:val="20"/>
          <w:lang w:eastAsia="ar-SA"/>
        </w:rPr>
        <w:lastRenderedPageBreak/>
        <w:t>Wartość drewna jest zgodna z wyceną rzeczoznawcy sporządzoną na piśmie dostępną do wglądu u</w:t>
      </w:r>
      <w:r w:rsidR="009F347E">
        <w:rPr>
          <w:rFonts w:ascii="Arial" w:eastAsia="Calibri" w:hAnsi="Arial" w:cs="Arial"/>
          <w:color w:val="000000"/>
          <w:sz w:val="20"/>
          <w:szCs w:val="20"/>
          <w:lang w:eastAsia="ar-SA"/>
        </w:rPr>
        <w:t> </w:t>
      </w:r>
      <w:r w:rsidRPr="00D214F2">
        <w:rPr>
          <w:rFonts w:ascii="Arial" w:eastAsia="Calibri" w:hAnsi="Arial" w:cs="Arial"/>
          <w:color w:val="000000"/>
          <w:sz w:val="20"/>
          <w:szCs w:val="20"/>
          <w:lang w:eastAsia="ar-SA"/>
        </w:rPr>
        <w:t>Zamawiającego.</w:t>
      </w:r>
    </w:p>
    <w:p w14:paraId="192FF90E" w14:textId="00320EE9" w:rsidR="001676A5" w:rsidRPr="00D214F2" w:rsidRDefault="001676A5" w:rsidP="001676A5">
      <w:pPr>
        <w:pStyle w:val="Akapitzlist"/>
        <w:numPr>
          <w:ilvl w:val="0"/>
          <w:numId w:val="4"/>
        </w:numPr>
        <w:ind w:left="426" w:hanging="426"/>
        <w:jc w:val="both"/>
        <w:rPr>
          <w:rFonts w:ascii="Arial" w:eastAsia="Calibri" w:hAnsi="Arial" w:cs="Arial"/>
          <w:color w:val="000000"/>
          <w:sz w:val="20"/>
          <w:szCs w:val="20"/>
          <w:lang w:eastAsia="ar-SA" w:bidi="ar-SA"/>
        </w:rPr>
      </w:pPr>
      <w:r w:rsidRPr="00D214F2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 xml:space="preserve">Wykonawca zobowiązany jest do powiadomienia Zamawiającego o wykonaniu </w:t>
      </w:r>
      <w:r w:rsidR="000279DC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robót</w:t>
      </w:r>
      <w:r w:rsidRPr="00D214F2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 xml:space="preserve"> związanych w</w:t>
      </w:r>
      <w:r w:rsidR="009F347E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 </w:t>
      </w:r>
      <w:r w:rsidRPr="00D214F2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 xml:space="preserve">wycinką drzew oraz do zgłoszenia do odbioru końcowego całości </w:t>
      </w:r>
      <w:r w:rsidR="000279DC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robót</w:t>
      </w:r>
      <w:r w:rsidRPr="00D214F2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 xml:space="preserve"> będących przedmiotem zamówienia.</w:t>
      </w:r>
    </w:p>
    <w:p w14:paraId="60724156" w14:textId="4827E5D1" w:rsidR="001676A5" w:rsidRPr="00D214F2" w:rsidRDefault="001676A5" w:rsidP="001676A5">
      <w:pPr>
        <w:pStyle w:val="Akapitzlist"/>
        <w:numPr>
          <w:ilvl w:val="0"/>
          <w:numId w:val="4"/>
        </w:numPr>
        <w:ind w:left="426" w:hanging="426"/>
        <w:jc w:val="both"/>
        <w:rPr>
          <w:rFonts w:ascii="Arial" w:eastAsia="Calibri" w:hAnsi="Arial" w:cs="Arial"/>
          <w:color w:val="000000"/>
          <w:sz w:val="20"/>
          <w:szCs w:val="20"/>
          <w:lang w:eastAsia="ar-SA" w:bidi="ar-SA"/>
        </w:rPr>
      </w:pPr>
      <w:r w:rsidRPr="00D214F2">
        <w:rPr>
          <w:rFonts w:ascii="Arial" w:hAnsi="Arial" w:cs="Arial"/>
          <w:sz w:val="20"/>
          <w:szCs w:val="20"/>
        </w:rPr>
        <w:t>Zamawiający wystawi fakturę za drewno po otrzymaniu od Wykonawcy powiadomienia o</w:t>
      </w:r>
      <w:r w:rsidR="009F347E">
        <w:rPr>
          <w:rFonts w:ascii="Arial" w:hAnsi="Arial" w:cs="Arial"/>
          <w:sz w:val="20"/>
          <w:szCs w:val="20"/>
        </w:rPr>
        <w:t xml:space="preserve"> </w:t>
      </w:r>
      <w:r w:rsidRPr="00D214F2">
        <w:rPr>
          <w:rFonts w:ascii="Arial" w:hAnsi="Arial" w:cs="Arial"/>
          <w:sz w:val="20"/>
          <w:szCs w:val="20"/>
        </w:rPr>
        <w:t>wykonaniu wycinki drzew. Należność z tytułu zakupu drewna Wykonawca zobowiązany jest</w:t>
      </w:r>
      <w:r w:rsidR="007E487D">
        <w:rPr>
          <w:rFonts w:ascii="Arial" w:hAnsi="Arial" w:cs="Arial"/>
          <w:sz w:val="20"/>
          <w:szCs w:val="20"/>
        </w:rPr>
        <w:t> </w:t>
      </w:r>
      <w:r w:rsidRPr="00D214F2">
        <w:rPr>
          <w:rFonts w:ascii="Arial" w:hAnsi="Arial" w:cs="Arial"/>
          <w:sz w:val="20"/>
          <w:szCs w:val="20"/>
        </w:rPr>
        <w:t>wpłacić przelewem na</w:t>
      </w:r>
      <w:r w:rsidR="009F347E">
        <w:rPr>
          <w:rFonts w:ascii="Arial" w:hAnsi="Arial" w:cs="Arial"/>
          <w:sz w:val="20"/>
          <w:szCs w:val="20"/>
        </w:rPr>
        <w:t> </w:t>
      </w:r>
      <w:r w:rsidRPr="00D214F2">
        <w:rPr>
          <w:rFonts w:ascii="Arial" w:hAnsi="Arial" w:cs="Arial"/>
          <w:sz w:val="20"/>
          <w:szCs w:val="20"/>
        </w:rPr>
        <w:t xml:space="preserve">wskazane przez Zamawiającego konto, </w:t>
      </w:r>
      <w:r w:rsidRPr="00916071">
        <w:rPr>
          <w:rFonts w:ascii="Arial" w:hAnsi="Arial" w:cs="Arial"/>
          <w:sz w:val="20"/>
          <w:szCs w:val="20"/>
        </w:rPr>
        <w:t xml:space="preserve">w terminie </w:t>
      </w:r>
      <w:r w:rsidR="00AF365A">
        <w:rPr>
          <w:rFonts w:ascii="Arial" w:hAnsi="Arial" w:cs="Arial"/>
          <w:sz w:val="20"/>
          <w:szCs w:val="20"/>
        </w:rPr>
        <w:t>14</w:t>
      </w:r>
      <w:r w:rsidRPr="00916071">
        <w:rPr>
          <w:rFonts w:ascii="Arial" w:hAnsi="Arial" w:cs="Arial"/>
          <w:sz w:val="20"/>
          <w:szCs w:val="20"/>
        </w:rPr>
        <w:t xml:space="preserve"> dni</w:t>
      </w:r>
      <w:r w:rsidRPr="00D214F2">
        <w:rPr>
          <w:rFonts w:ascii="Arial" w:hAnsi="Arial" w:cs="Arial"/>
          <w:b/>
          <w:sz w:val="20"/>
          <w:szCs w:val="20"/>
        </w:rPr>
        <w:t xml:space="preserve"> </w:t>
      </w:r>
      <w:r w:rsidRPr="00D214F2">
        <w:rPr>
          <w:rFonts w:ascii="Arial" w:hAnsi="Arial" w:cs="Arial"/>
          <w:sz w:val="20"/>
          <w:szCs w:val="20"/>
        </w:rPr>
        <w:t xml:space="preserve">od daty wystawienia faktury. </w:t>
      </w:r>
    </w:p>
    <w:p w14:paraId="1A416360" w14:textId="77777777" w:rsidR="001258D6" w:rsidRPr="00AF365A" w:rsidRDefault="001258D6" w:rsidP="001258D6">
      <w:pPr>
        <w:spacing w:before="120" w:after="120"/>
        <w:jc w:val="center"/>
        <w:rPr>
          <w:rFonts w:ascii="Arial" w:eastAsia="Calibri" w:hAnsi="Arial" w:cs="Arial"/>
          <w:bCs/>
          <w:color w:val="000000"/>
          <w:sz w:val="20"/>
          <w:szCs w:val="20"/>
          <w:lang w:eastAsia="ar-SA"/>
        </w:rPr>
      </w:pPr>
      <w:r w:rsidRPr="00AF365A">
        <w:rPr>
          <w:rFonts w:ascii="Arial" w:eastAsia="Calibri" w:hAnsi="Arial" w:cs="Arial"/>
          <w:bCs/>
          <w:color w:val="000000"/>
          <w:sz w:val="20"/>
          <w:szCs w:val="20"/>
          <w:lang w:eastAsia="ar-SA"/>
        </w:rPr>
        <w:t xml:space="preserve"> </w:t>
      </w:r>
      <w:r w:rsidR="001676A5" w:rsidRPr="00AF365A">
        <w:rPr>
          <w:rFonts w:ascii="Arial" w:eastAsia="Calibri" w:hAnsi="Arial" w:cs="Arial"/>
          <w:bCs/>
          <w:color w:val="000000"/>
          <w:sz w:val="20"/>
          <w:szCs w:val="20"/>
          <w:lang w:eastAsia="ar-SA"/>
        </w:rPr>
        <w:t>§ 8</w:t>
      </w:r>
    </w:p>
    <w:p w14:paraId="3C1A3F27" w14:textId="74DDE785" w:rsidR="001676A5" w:rsidRPr="007E487D" w:rsidRDefault="001676A5" w:rsidP="000409A3">
      <w:pPr>
        <w:pStyle w:val="Akapitzlist"/>
        <w:numPr>
          <w:ilvl w:val="0"/>
          <w:numId w:val="22"/>
        </w:numPr>
        <w:ind w:left="426" w:hanging="426"/>
        <w:jc w:val="both"/>
        <w:rPr>
          <w:rFonts w:ascii="Arial" w:eastAsia="Calibri" w:hAnsi="Arial" w:cs="Arial"/>
          <w:color w:val="000000"/>
          <w:sz w:val="20"/>
          <w:szCs w:val="20"/>
          <w:lang w:eastAsia="ar-SA"/>
        </w:rPr>
      </w:pPr>
      <w:r w:rsidRPr="007E487D">
        <w:rPr>
          <w:rFonts w:ascii="Arial" w:eastAsia="Calibri" w:hAnsi="Arial" w:cs="Arial"/>
          <w:color w:val="000000"/>
          <w:sz w:val="20"/>
          <w:szCs w:val="20"/>
          <w:lang w:eastAsia="ar-SA"/>
        </w:rPr>
        <w:t>Wykonawca zobowiązuje się do zawarcia na własny koszt odpowiednich umów</w:t>
      </w:r>
      <w:r w:rsidR="007E487D" w:rsidRPr="007E487D">
        <w:rPr>
          <w:rFonts w:ascii="Arial" w:eastAsia="Calibri" w:hAnsi="Arial" w:cs="Arial"/>
          <w:color w:val="000000"/>
          <w:sz w:val="20"/>
          <w:szCs w:val="20"/>
          <w:lang w:eastAsia="ar-SA"/>
        </w:rPr>
        <w:t xml:space="preserve"> </w:t>
      </w:r>
      <w:r w:rsidRPr="007E487D">
        <w:rPr>
          <w:rFonts w:ascii="Arial" w:eastAsia="Calibri" w:hAnsi="Arial" w:cs="Arial"/>
          <w:color w:val="000000"/>
          <w:sz w:val="20"/>
          <w:szCs w:val="20"/>
          <w:lang w:eastAsia="ar-SA"/>
        </w:rPr>
        <w:t>ubezpieczenia z</w:t>
      </w:r>
      <w:r w:rsidR="009F347E">
        <w:rPr>
          <w:rFonts w:ascii="Arial" w:eastAsia="Calibri" w:hAnsi="Arial" w:cs="Arial"/>
          <w:color w:val="000000"/>
          <w:sz w:val="20"/>
          <w:szCs w:val="20"/>
          <w:lang w:eastAsia="ar-SA"/>
        </w:rPr>
        <w:t xml:space="preserve"> t</w:t>
      </w:r>
      <w:r w:rsidRPr="007E487D">
        <w:rPr>
          <w:rFonts w:ascii="Arial" w:eastAsia="Calibri" w:hAnsi="Arial" w:cs="Arial"/>
          <w:color w:val="000000"/>
          <w:sz w:val="20"/>
          <w:szCs w:val="20"/>
          <w:lang w:eastAsia="ar-SA"/>
        </w:rPr>
        <w:t>ytułu szkód, które mogą zaistnieć w związku z</w:t>
      </w:r>
      <w:r w:rsidR="00AF365A" w:rsidRPr="007E487D">
        <w:rPr>
          <w:rFonts w:ascii="Arial" w:eastAsia="Calibri" w:hAnsi="Arial" w:cs="Arial"/>
          <w:color w:val="000000"/>
          <w:sz w:val="20"/>
          <w:szCs w:val="20"/>
          <w:lang w:eastAsia="ar-SA"/>
        </w:rPr>
        <w:t>e</w:t>
      </w:r>
      <w:r w:rsidRPr="007E487D">
        <w:rPr>
          <w:rFonts w:ascii="Arial" w:eastAsia="Calibri" w:hAnsi="Arial" w:cs="Arial"/>
          <w:color w:val="000000"/>
          <w:sz w:val="20"/>
          <w:szCs w:val="20"/>
          <w:lang w:eastAsia="ar-SA"/>
        </w:rPr>
        <w:t xml:space="preserve"> zdarzeniami losowymi, a</w:t>
      </w:r>
      <w:r w:rsidR="007E487D">
        <w:rPr>
          <w:rFonts w:ascii="Arial" w:eastAsia="Calibri" w:hAnsi="Arial" w:cs="Arial"/>
          <w:color w:val="000000"/>
          <w:sz w:val="20"/>
          <w:szCs w:val="20"/>
          <w:lang w:eastAsia="ar-SA"/>
        </w:rPr>
        <w:t> </w:t>
      </w:r>
      <w:r w:rsidRPr="007E487D">
        <w:rPr>
          <w:rFonts w:ascii="Arial" w:eastAsia="Calibri" w:hAnsi="Arial" w:cs="Arial"/>
          <w:color w:val="000000"/>
          <w:sz w:val="20"/>
          <w:szCs w:val="20"/>
          <w:lang w:eastAsia="ar-SA"/>
        </w:rPr>
        <w:t>w</w:t>
      </w:r>
      <w:r w:rsidR="007E487D">
        <w:rPr>
          <w:rFonts w:ascii="Arial" w:eastAsia="Calibri" w:hAnsi="Arial" w:cs="Arial"/>
          <w:color w:val="000000"/>
          <w:sz w:val="20"/>
          <w:szCs w:val="20"/>
          <w:lang w:eastAsia="ar-SA"/>
        </w:rPr>
        <w:t> </w:t>
      </w:r>
      <w:r w:rsidRPr="007E487D">
        <w:rPr>
          <w:rFonts w:ascii="Arial" w:eastAsia="Calibri" w:hAnsi="Arial" w:cs="Arial"/>
          <w:color w:val="000000"/>
          <w:sz w:val="20"/>
          <w:szCs w:val="20"/>
          <w:lang w:eastAsia="ar-SA"/>
        </w:rPr>
        <w:t>szczególności od</w:t>
      </w:r>
      <w:r w:rsidR="000409A3">
        <w:rPr>
          <w:rFonts w:ascii="Arial" w:eastAsia="Calibri" w:hAnsi="Arial" w:cs="Arial"/>
          <w:color w:val="000000"/>
          <w:sz w:val="20"/>
          <w:szCs w:val="20"/>
          <w:lang w:eastAsia="ar-SA"/>
        </w:rPr>
        <w:t> </w:t>
      </w:r>
      <w:r w:rsidRPr="007E487D">
        <w:rPr>
          <w:rFonts w:ascii="Arial" w:eastAsia="Calibri" w:hAnsi="Arial" w:cs="Arial"/>
          <w:color w:val="000000"/>
          <w:sz w:val="20"/>
          <w:szCs w:val="20"/>
          <w:lang w:eastAsia="ar-SA"/>
        </w:rPr>
        <w:t>odpowiedzialności cywilnej na czas realizacji usług objętych umową.</w:t>
      </w:r>
    </w:p>
    <w:p w14:paraId="7C5BF772" w14:textId="4F86E949" w:rsidR="001676A5" w:rsidRPr="000409A3" w:rsidRDefault="001676A5" w:rsidP="000409A3">
      <w:pPr>
        <w:pStyle w:val="Akapitzlist"/>
        <w:numPr>
          <w:ilvl w:val="0"/>
          <w:numId w:val="22"/>
        </w:numPr>
        <w:ind w:left="426" w:hanging="426"/>
        <w:jc w:val="both"/>
        <w:rPr>
          <w:rFonts w:ascii="Arial" w:eastAsia="Calibri" w:hAnsi="Arial" w:cs="Arial"/>
          <w:b/>
          <w:color w:val="000000"/>
          <w:sz w:val="20"/>
          <w:szCs w:val="20"/>
          <w:lang w:eastAsia="ar-SA"/>
        </w:rPr>
      </w:pPr>
      <w:r w:rsidRPr="000409A3">
        <w:rPr>
          <w:rFonts w:ascii="Arial" w:eastAsia="Calibri" w:hAnsi="Arial" w:cs="Arial"/>
          <w:color w:val="000000"/>
          <w:sz w:val="20"/>
          <w:szCs w:val="20"/>
          <w:lang w:eastAsia="ar-SA"/>
        </w:rPr>
        <w:t>Ubezpieczeniu podlegają w szczególności</w:t>
      </w:r>
      <w:r w:rsidR="00AF365A" w:rsidRPr="000409A3">
        <w:rPr>
          <w:rFonts w:ascii="Arial" w:eastAsia="Calibri" w:hAnsi="Arial" w:cs="Arial"/>
          <w:color w:val="000000"/>
          <w:sz w:val="20"/>
          <w:szCs w:val="20"/>
          <w:lang w:eastAsia="ar-SA"/>
        </w:rPr>
        <w:t>,</w:t>
      </w:r>
      <w:r w:rsidRPr="000409A3">
        <w:rPr>
          <w:rFonts w:ascii="Arial" w:eastAsia="Calibri" w:hAnsi="Arial" w:cs="Arial"/>
          <w:color w:val="000000"/>
          <w:sz w:val="20"/>
          <w:szCs w:val="20"/>
          <w:lang w:eastAsia="ar-SA"/>
        </w:rPr>
        <w:t xml:space="preserve"> odpowiedzialność cywilna za szkody oraz</w:t>
      </w:r>
      <w:r w:rsidR="009F347E">
        <w:rPr>
          <w:rFonts w:ascii="Arial" w:eastAsia="Calibri" w:hAnsi="Arial" w:cs="Arial"/>
          <w:color w:val="000000"/>
          <w:sz w:val="20"/>
          <w:szCs w:val="20"/>
          <w:lang w:eastAsia="ar-SA"/>
        </w:rPr>
        <w:t xml:space="preserve"> </w:t>
      </w:r>
      <w:r w:rsidRPr="000409A3">
        <w:rPr>
          <w:rFonts w:ascii="Arial" w:eastAsia="Calibri" w:hAnsi="Arial" w:cs="Arial"/>
          <w:color w:val="000000"/>
          <w:sz w:val="20"/>
          <w:szCs w:val="20"/>
          <w:lang w:eastAsia="ar-SA"/>
        </w:rPr>
        <w:t>następstwa</w:t>
      </w:r>
      <w:r w:rsidR="00AF365A" w:rsidRPr="000409A3">
        <w:rPr>
          <w:rFonts w:ascii="Arial" w:eastAsia="Calibri" w:hAnsi="Arial" w:cs="Arial"/>
          <w:color w:val="000000"/>
          <w:sz w:val="20"/>
          <w:szCs w:val="20"/>
          <w:lang w:eastAsia="ar-SA"/>
        </w:rPr>
        <w:t xml:space="preserve"> </w:t>
      </w:r>
      <w:r w:rsidRPr="000409A3">
        <w:rPr>
          <w:rFonts w:ascii="Arial" w:eastAsia="Calibri" w:hAnsi="Arial" w:cs="Arial"/>
          <w:color w:val="000000"/>
          <w:sz w:val="20"/>
          <w:szCs w:val="20"/>
          <w:lang w:eastAsia="ar-SA"/>
        </w:rPr>
        <w:t>nieszczęśliwych wypadków dotyczące pracowników i osób trzecich, a</w:t>
      </w:r>
      <w:r w:rsidR="000409A3">
        <w:rPr>
          <w:rFonts w:ascii="Arial" w:eastAsia="Calibri" w:hAnsi="Arial" w:cs="Arial"/>
          <w:color w:val="000000"/>
          <w:sz w:val="20"/>
          <w:szCs w:val="20"/>
          <w:lang w:eastAsia="ar-SA"/>
        </w:rPr>
        <w:t> </w:t>
      </w:r>
      <w:r w:rsidRPr="000409A3">
        <w:rPr>
          <w:rFonts w:ascii="Arial" w:eastAsia="Calibri" w:hAnsi="Arial" w:cs="Arial"/>
          <w:color w:val="000000"/>
          <w:sz w:val="20"/>
          <w:szCs w:val="20"/>
          <w:lang w:eastAsia="ar-SA"/>
        </w:rPr>
        <w:t>powstałe w związku</w:t>
      </w:r>
      <w:r w:rsidR="00AF365A" w:rsidRPr="000409A3">
        <w:rPr>
          <w:rFonts w:ascii="Arial" w:eastAsia="Calibri" w:hAnsi="Arial" w:cs="Arial"/>
          <w:color w:val="000000"/>
          <w:sz w:val="20"/>
          <w:szCs w:val="20"/>
          <w:lang w:eastAsia="ar-SA"/>
        </w:rPr>
        <w:t xml:space="preserve"> z</w:t>
      </w:r>
      <w:r w:rsidR="009F347E">
        <w:rPr>
          <w:rFonts w:ascii="Arial" w:eastAsia="Calibri" w:hAnsi="Arial" w:cs="Arial"/>
          <w:color w:val="000000"/>
          <w:sz w:val="20"/>
          <w:szCs w:val="20"/>
          <w:lang w:eastAsia="ar-SA"/>
        </w:rPr>
        <w:t xml:space="preserve"> </w:t>
      </w:r>
      <w:r w:rsidRPr="000409A3">
        <w:rPr>
          <w:rFonts w:ascii="Arial" w:eastAsia="Calibri" w:hAnsi="Arial" w:cs="Arial"/>
          <w:color w:val="000000"/>
          <w:sz w:val="20"/>
          <w:szCs w:val="20"/>
          <w:lang w:eastAsia="ar-SA"/>
        </w:rPr>
        <w:t>wykonanymi usługami, w tym także ruchem pojazdów mechanicznych.</w:t>
      </w:r>
    </w:p>
    <w:p w14:paraId="6F30CE97" w14:textId="77777777" w:rsidR="001676A5" w:rsidRPr="00D214F2" w:rsidRDefault="001676A5" w:rsidP="001676A5">
      <w:pPr>
        <w:spacing w:before="120" w:after="120"/>
        <w:jc w:val="center"/>
        <w:rPr>
          <w:rFonts w:ascii="Arial" w:eastAsia="Calibri" w:hAnsi="Arial" w:cs="Arial"/>
          <w:color w:val="000000"/>
          <w:sz w:val="20"/>
          <w:szCs w:val="20"/>
          <w:lang w:eastAsia="ar-SA"/>
        </w:rPr>
      </w:pPr>
      <w:r w:rsidRPr="00D214F2">
        <w:rPr>
          <w:rFonts w:ascii="Arial" w:eastAsia="Calibri" w:hAnsi="Arial" w:cs="Arial"/>
          <w:b/>
          <w:color w:val="000000"/>
          <w:sz w:val="20"/>
          <w:szCs w:val="20"/>
          <w:lang w:eastAsia="ar-SA"/>
        </w:rPr>
        <w:t>§ 9</w:t>
      </w:r>
    </w:p>
    <w:p w14:paraId="3E727290" w14:textId="77777777" w:rsidR="001676A5" w:rsidRPr="00D214F2" w:rsidRDefault="001676A5" w:rsidP="001676A5">
      <w:pPr>
        <w:pStyle w:val="Akapitzlist"/>
        <w:numPr>
          <w:ilvl w:val="0"/>
          <w:numId w:val="6"/>
        </w:numPr>
        <w:suppressAutoHyphens w:val="0"/>
        <w:ind w:left="426" w:hanging="426"/>
        <w:jc w:val="both"/>
        <w:rPr>
          <w:rFonts w:ascii="Arial" w:eastAsia="Calibri" w:hAnsi="Arial" w:cs="Arial"/>
          <w:color w:val="000000"/>
          <w:sz w:val="20"/>
          <w:szCs w:val="20"/>
          <w:lang w:eastAsia="ar-SA" w:bidi="ar-SA"/>
        </w:rPr>
      </w:pPr>
      <w:r w:rsidRPr="00D214F2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Wynagrodzenie za wykonanie przedmiotu umowy określonego w § 1 strony ustalają na:</w:t>
      </w:r>
    </w:p>
    <w:p w14:paraId="47A1D3F5" w14:textId="77777777" w:rsidR="001676A5" w:rsidRPr="00A00869" w:rsidRDefault="001676A5" w:rsidP="009F347E">
      <w:pPr>
        <w:spacing w:before="120" w:after="120"/>
        <w:ind w:firstLine="425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A00869">
        <w:rPr>
          <w:rFonts w:ascii="Arial" w:eastAsia="Calibri" w:hAnsi="Arial" w:cs="Arial"/>
          <w:sz w:val="20"/>
          <w:szCs w:val="20"/>
          <w:lang w:eastAsia="ar-SA"/>
        </w:rPr>
        <w:t>kwotę netto</w:t>
      </w:r>
      <w:r w:rsidR="00F05B24">
        <w:rPr>
          <w:rFonts w:ascii="Arial" w:eastAsia="Calibri" w:hAnsi="Arial" w:cs="Arial"/>
          <w:sz w:val="20"/>
          <w:szCs w:val="20"/>
          <w:lang w:eastAsia="ar-SA"/>
        </w:rPr>
        <w:t>:</w:t>
      </w:r>
      <w:r w:rsidRPr="00A00869">
        <w:rPr>
          <w:rFonts w:ascii="Arial" w:eastAsia="Calibri" w:hAnsi="Arial" w:cs="Arial"/>
          <w:sz w:val="20"/>
          <w:szCs w:val="20"/>
          <w:lang w:eastAsia="ar-SA"/>
        </w:rPr>
        <w:t xml:space="preserve"> </w:t>
      </w:r>
      <w:r w:rsidR="0084760C">
        <w:rPr>
          <w:rFonts w:ascii="Arial" w:eastAsia="Calibri" w:hAnsi="Arial" w:cs="Arial"/>
          <w:sz w:val="20"/>
          <w:szCs w:val="20"/>
          <w:lang w:eastAsia="ar-SA"/>
        </w:rPr>
        <w:t>………</w:t>
      </w:r>
      <w:r w:rsidR="00F05B24">
        <w:rPr>
          <w:rFonts w:ascii="Arial" w:eastAsia="Calibri" w:hAnsi="Arial" w:cs="Arial"/>
          <w:sz w:val="20"/>
          <w:szCs w:val="20"/>
          <w:lang w:eastAsia="ar-SA"/>
        </w:rPr>
        <w:t xml:space="preserve">  </w:t>
      </w:r>
      <w:r w:rsidRPr="00A00869">
        <w:rPr>
          <w:rFonts w:ascii="Arial" w:eastAsia="Calibri" w:hAnsi="Arial" w:cs="Arial"/>
          <w:sz w:val="20"/>
          <w:szCs w:val="20"/>
          <w:lang w:eastAsia="ar-SA"/>
        </w:rPr>
        <w:t>zł</w:t>
      </w:r>
    </w:p>
    <w:p w14:paraId="264D2915" w14:textId="08ED848C" w:rsidR="001676A5" w:rsidRPr="00A00869" w:rsidRDefault="00F05B24" w:rsidP="009F347E">
      <w:pPr>
        <w:spacing w:before="120" w:after="120"/>
        <w:ind w:firstLine="425"/>
        <w:jc w:val="both"/>
        <w:rPr>
          <w:rFonts w:ascii="Arial" w:eastAsia="Calibri" w:hAnsi="Arial" w:cs="Arial"/>
          <w:sz w:val="20"/>
          <w:szCs w:val="20"/>
          <w:lang w:eastAsia="ar-SA"/>
        </w:rPr>
      </w:pPr>
      <w:r>
        <w:rPr>
          <w:rFonts w:ascii="Arial" w:eastAsia="Calibri" w:hAnsi="Arial" w:cs="Arial"/>
          <w:sz w:val="20"/>
          <w:szCs w:val="20"/>
          <w:lang w:eastAsia="ar-SA"/>
        </w:rPr>
        <w:t xml:space="preserve">plus podatek </w:t>
      </w:r>
      <w:r w:rsidR="00566FA6">
        <w:rPr>
          <w:rFonts w:ascii="Arial" w:eastAsia="Calibri" w:hAnsi="Arial" w:cs="Arial"/>
          <w:sz w:val="20"/>
          <w:szCs w:val="20"/>
          <w:lang w:eastAsia="ar-SA"/>
        </w:rPr>
        <w:t>…</w:t>
      </w:r>
      <w:r>
        <w:rPr>
          <w:rFonts w:ascii="Arial" w:eastAsia="Calibri" w:hAnsi="Arial" w:cs="Arial"/>
          <w:sz w:val="20"/>
          <w:szCs w:val="20"/>
          <w:lang w:eastAsia="ar-SA"/>
        </w:rPr>
        <w:t xml:space="preserve"> % VAT: </w:t>
      </w:r>
      <w:r w:rsidR="0084760C">
        <w:rPr>
          <w:rFonts w:ascii="Arial" w:eastAsia="Calibri" w:hAnsi="Arial" w:cs="Arial"/>
          <w:sz w:val="20"/>
          <w:szCs w:val="20"/>
          <w:lang w:eastAsia="ar-SA"/>
        </w:rPr>
        <w:t>………..</w:t>
      </w:r>
      <w:r w:rsidR="001676A5" w:rsidRPr="00A00869">
        <w:rPr>
          <w:rFonts w:ascii="Arial" w:eastAsia="Calibri" w:hAnsi="Arial" w:cs="Arial"/>
          <w:sz w:val="20"/>
          <w:szCs w:val="20"/>
          <w:lang w:eastAsia="ar-SA"/>
        </w:rPr>
        <w:t>zł</w:t>
      </w:r>
    </w:p>
    <w:p w14:paraId="792DE49D" w14:textId="77777777" w:rsidR="001676A5" w:rsidRPr="00A00869" w:rsidRDefault="00F05B24" w:rsidP="009F347E">
      <w:pPr>
        <w:spacing w:before="120" w:after="120"/>
        <w:ind w:firstLine="425"/>
        <w:jc w:val="both"/>
        <w:rPr>
          <w:rFonts w:ascii="Arial" w:eastAsia="Calibri" w:hAnsi="Arial" w:cs="Arial"/>
          <w:sz w:val="20"/>
          <w:szCs w:val="20"/>
          <w:lang w:eastAsia="ar-SA"/>
        </w:rPr>
      </w:pPr>
      <w:r>
        <w:rPr>
          <w:rFonts w:ascii="Arial" w:eastAsia="Calibri" w:hAnsi="Arial" w:cs="Arial"/>
          <w:sz w:val="20"/>
          <w:szCs w:val="20"/>
          <w:lang w:eastAsia="ar-SA"/>
        </w:rPr>
        <w:t>co łącznie stanowi kwotę brutto:</w:t>
      </w:r>
      <w:r w:rsidR="001676A5" w:rsidRPr="00A00869">
        <w:rPr>
          <w:rFonts w:ascii="Arial" w:eastAsia="Calibri" w:hAnsi="Arial" w:cs="Arial"/>
          <w:sz w:val="20"/>
          <w:szCs w:val="20"/>
          <w:lang w:eastAsia="ar-SA"/>
        </w:rPr>
        <w:t xml:space="preserve"> </w:t>
      </w:r>
      <w:r w:rsidR="0084760C">
        <w:rPr>
          <w:rFonts w:ascii="Arial" w:eastAsia="Calibri" w:hAnsi="Arial" w:cs="Arial"/>
          <w:sz w:val="20"/>
          <w:szCs w:val="20"/>
          <w:lang w:eastAsia="ar-SA"/>
        </w:rPr>
        <w:t>…………</w:t>
      </w:r>
      <w:r>
        <w:rPr>
          <w:rFonts w:ascii="Arial" w:eastAsia="Calibri" w:hAnsi="Arial" w:cs="Arial"/>
          <w:sz w:val="20"/>
          <w:szCs w:val="20"/>
          <w:lang w:eastAsia="ar-SA"/>
        </w:rPr>
        <w:t xml:space="preserve"> </w:t>
      </w:r>
      <w:r w:rsidR="001676A5" w:rsidRPr="00A00869">
        <w:rPr>
          <w:rFonts w:ascii="Arial" w:eastAsia="Calibri" w:hAnsi="Arial" w:cs="Arial"/>
          <w:sz w:val="20"/>
          <w:szCs w:val="20"/>
          <w:lang w:eastAsia="ar-SA"/>
        </w:rPr>
        <w:t>zł</w:t>
      </w:r>
    </w:p>
    <w:p w14:paraId="70A86101" w14:textId="77777777" w:rsidR="00A00869" w:rsidRPr="00A00869" w:rsidRDefault="001676A5" w:rsidP="009F347E">
      <w:pPr>
        <w:spacing w:before="120" w:after="120"/>
        <w:ind w:firstLine="425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A00869">
        <w:rPr>
          <w:rFonts w:ascii="Arial" w:eastAsia="Calibri" w:hAnsi="Arial" w:cs="Arial"/>
          <w:sz w:val="20"/>
          <w:szCs w:val="20"/>
          <w:lang w:eastAsia="ar-SA"/>
        </w:rPr>
        <w:t xml:space="preserve">(słownie złotych: </w:t>
      </w:r>
      <w:r w:rsidR="0084760C">
        <w:rPr>
          <w:rFonts w:ascii="Arial" w:eastAsia="Calibri" w:hAnsi="Arial" w:cs="Arial"/>
          <w:sz w:val="20"/>
          <w:szCs w:val="20"/>
          <w:lang w:eastAsia="ar-SA"/>
        </w:rPr>
        <w:t>………………………………</w:t>
      </w:r>
      <w:r w:rsidR="00F05B24">
        <w:rPr>
          <w:rFonts w:ascii="Arial" w:eastAsia="Calibri" w:hAnsi="Arial" w:cs="Arial"/>
          <w:sz w:val="20"/>
          <w:szCs w:val="20"/>
          <w:lang w:eastAsia="ar-SA"/>
        </w:rPr>
        <w:t>/100</w:t>
      </w:r>
      <w:r w:rsidRPr="00A00869">
        <w:rPr>
          <w:rFonts w:ascii="Arial" w:eastAsia="Calibri" w:hAnsi="Arial" w:cs="Arial"/>
          <w:sz w:val="20"/>
          <w:szCs w:val="20"/>
          <w:lang w:eastAsia="ar-SA"/>
        </w:rPr>
        <w:t xml:space="preserve">) </w:t>
      </w:r>
    </w:p>
    <w:p w14:paraId="0411126E" w14:textId="19E0BD7D" w:rsidR="001676A5" w:rsidRPr="00D214F2" w:rsidRDefault="001676A5" w:rsidP="001676A5">
      <w:pPr>
        <w:pStyle w:val="Akapitzlist"/>
        <w:numPr>
          <w:ilvl w:val="0"/>
          <w:numId w:val="6"/>
        </w:numPr>
        <w:suppressAutoHyphens w:val="0"/>
        <w:ind w:left="426" w:hanging="426"/>
        <w:jc w:val="both"/>
        <w:rPr>
          <w:rFonts w:ascii="Arial" w:eastAsia="Calibri" w:hAnsi="Arial" w:cs="Arial"/>
          <w:color w:val="000000"/>
          <w:sz w:val="20"/>
          <w:szCs w:val="20"/>
          <w:lang w:eastAsia="ar-SA" w:bidi="ar-SA"/>
        </w:rPr>
      </w:pPr>
      <w:r w:rsidRPr="00D214F2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Zap</w:t>
      </w:r>
      <w:r w:rsidR="00AF365A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ł</w:t>
      </w:r>
      <w:r w:rsidRPr="00D214F2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ata za wykonane usługi nastąpi po dokonaniu odbioru końcowego prac, nie później niż w</w:t>
      </w:r>
      <w:r w:rsidR="009F347E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 xml:space="preserve"> </w:t>
      </w:r>
      <w:r w:rsidRPr="00D214F2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 xml:space="preserve">terminie </w:t>
      </w:r>
      <w:r w:rsidR="00CD4FF6" w:rsidRPr="00CD4FF6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30</w:t>
      </w:r>
      <w:r w:rsidR="009F347E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 </w:t>
      </w:r>
      <w:r w:rsidRPr="00CD4FF6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dni</w:t>
      </w:r>
      <w:r w:rsidRPr="00D214F2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 xml:space="preserve"> od daty otrzymania prawidłowo wystawionej faktury,  na wskazane przez</w:t>
      </w:r>
      <w:r w:rsidR="009F347E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 xml:space="preserve"> </w:t>
      </w:r>
      <w:r w:rsidRPr="00D214F2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Wykonawcę konto.</w:t>
      </w:r>
    </w:p>
    <w:p w14:paraId="1DFCAB47" w14:textId="60F964FA" w:rsidR="001676A5" w:rsidRPr="00D214F2" w:rsidRDefault="001676A5" w:rsidP="001676A5">
      <w:pPr>
        <w:ind w:firstLine="397"/>
        <w:jc w:val="both"/>
        <w:rPr>
          <w:rFonts w:ascii="Arial" w:hAnsi="Arial" w:cs="Arial"/>
          <w:sz w:val="20"/>
          <w:szCs w:val="20"/>
        </w:rPr>
      </w:pPr>
      <w:r w:rsidRPr="00D214F2">
        <w:rPr>
          <w:rFonts w:ascii="Arial" w:hAnsi="Arial" w:cs="Arial"/>
          <w:sz w:val="20"/>
          <w:szCs w:val="20"/>
        </w:rPr>
        <w:t>Fakturę należy wystawiać w następujący sposób:</w:t>
      </w:r>
    </w:p>
    <w:p w14:paraId="580F7E18" w14:textId="77777777" w:rsidR="009F347E" w:rsidRPr="009F347E" w:rsidRDefault="00CD4FF6" w:rsidP="00CD4FF6">
      <w:pPr>
        <w:pStyle w:val="Akapitzlist"/>
        <w:suppressAutoHyphens w:val="0"/>
        <w:ind w:left="426"/>
        <w:jc w:val="both"/>
        <w:rPr>
          <w:rFonts w:ascii="Arial" w:hAnsi="Arial" w:cs="Arial"/>
          <w:sz w:val="20"/>
          <w:szCs w:val="20"/>
          <w:u w:val="single"/>
        </w:rPr>
      </w:pPr>
      <w:r w:rsidRPr="009F347E">
        <w:rPr>
          <w:rFonts w:ascii="Arial" w:hAnsi="Arial" w:cs="Arial"/>
          <w:sz w:val="20"/>
          <w:szCs w:val="20"/>
          <w:u w:val="single"/>
        </w:rPr>
        <w:t xml:space="preserve">Nabywca: </w:t>
      </w:r>
    </w:p>
    <w:p w14:paraId="014387CE" w14:textId="5AA3C6D3" w:rsidR="00CD4FF6" w:rsidRDefault="00CD4FF6" w:rsidP="00CD4FF6">
      <w:pPr>
        <w:pStyle w:val="Akapitzlist"/>
        <w:suppressAutoHyphens w:val="0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Powiat </w:t>
      </w:r>
      <w:r w:rsidR="006549BC">
        <w:rPr>
          <w:rFonts w:ascii="Arial" w:hAnsi="Arial" w:cs="Arial"/>
          <w:sz w:val="20"/>
          <w:szCs w:val="20"/>
        </w:rPr>
        <w:t>Wąbrzeski</w:t>
      </w:r>
      <w:r>
        <w:rPr>
          <w:rFonts w:ascii="Arial" w:hAnsi="Arial" w:cs="Arial"/>
          <w:sz w:val="20"/>
          <w:szCs w:val="20"/>
        </w:rPr>
        <w:t xml:space="preserve">, ul. </w:t>
      </w:r>
      <w:r w:rsidR="006549BC">
        <w:rPr>
          <w:rFonts w:ascii="Arial" w:hAnsi="Arial" w:cs="Arial"/>
          <w:sz w:val="20"/>
          <w:szCs w:val="20"/>
        </w:rPr>
        <w:t>Wolności 44</w:t>
      </w:r>
      <w:r>
        <w:rPr>
          <w:rFonts w:ascii="Arial" w:hAnsi="Arial" w:cs="Arial"/>
          <w:sz w:val="20"/>
          <w:szCs w:val="20"/>
        </w:rPr>
        <w:t>,</w:t>
      </w:r>
      <w:r w:rsidR="006549BC">
        <w:rPr>
          <w:rFonts w:ascii="Arial" w:hAnsi="Arial" w:cs="Arial"/>
          <w:sz w:val="20"/>
          <w:szCs w:val="20"/>
        </w:rPr>
        <w:t xml:space="preserve"> 87-200 Wąbrzeźno,</w:t>
      </w:r>
      <w:r>
        <w:rPr>
          <w:rFonts w:ascii="Arial" w:hAnsi="Arial" w:cs="Arial"/>
          <w:sz w:val="20"/>
          <w:szCs w:val="20"/>
        </w:rPr>
        <w:t xml:space="preserve"> NIP:</w:t>
      </w:r>
      <w:r w:rsidR="006549BC">
        <w:rPr>
          <w:rFonts w:ascii="Arial" w:hAnsi="Arial" w:cs="Arial"/>
          <w:sz w:val="20"/>
          <w:szCs w:val="20"/>
        </w:rPr>
        <w:t xml:space="preserve"> 878</w:t>
      </w:r>
      <w:r w:rsidR="000409A3">
        <w:rPr>
          <w:rFonts w:ascii="Arial" w:hAnsi="Arial" w:cs="Arial"/>
          <w:sz w:val="20"/>
          <w:szCs w:val="20"/>
        </w:rPr>
        <w:t> 173 62 65</w:t>
      </w:r>
      <w:r>
        <w:rPr>
          <w:rFonts w:ascii="Arial" w:hAnsi="Arial" w:cs="Arial"/>
          <w:sz w:val="20"/>
          <w:szCs w:val="20"/>
        </w:rPr>
        <w:t xml:space="preserve">; </w:t>
      </w:r>
    </w:p>
    <w:p w14:paraId="773D575C" w14:textId="77777777" w:rsidR="009F347E" w:rsidRDefault="00CD4FF6" w:rsidP="00CD4FF6">
      <w:pPr>
        <w:pStyle w:val="Akapitzlist"/>
        <w:suppressAutoHyphens w:val="0"/>
        <w:ind w:left="426"/>
        <w:jc w:val="both"/>
        <w:rPr>
          <w:rFonts w:ascii="Arial" w:hAnsi="Arial" w:cs="Arial"/>
          <w:sz w:val="20"/>
          <w:szCs w:val="20"/>
        </w:rPr>
      </w:pPr>
      <w:r w:rsidRPr="009F347E">
        <w:rPr>
          <w:rFonts w:ascii="Arial" w:hAnsi="Arial" w:cs="Arial"/>
          <w:sz w:val="20"/>
          <w:szCs w:val="20"/>
          <w:u w:val="single"/>
        </w:rPr>
        <w:t>Odbiorca i Płatnik</w:t>
      </w:r>
      <w:r>
        <w:rPr>
          <w:rFonts w:ascii="Arial" w:hAnsi="Arial" w:cs="Arial"/>
          <w:sz w:val="20"/>
          <w:szCs w:val="20"/>
        </w:rPr>
        <w:t>:</w:t>
      </w:r>
    </w:p>
    <w:p w14:paraId="16BDA87B" w14:textId="705D930D" w:rsidR="00CD4FF6" w:rsidRPr="00CD4FF6" w:rsidRDefault="00CD4FF6" w:rsidP="00CD4FF6">
      <w:pPr>
        <w:pStyle w:val="Akapitzlist"/>
        <w:suppressAutoHyphens w:val="0"/>
        <w:ind w:left="426"/>
        <w:jc w:val="both"/>
        <w:rPr>
          <w:rFonts w:ascii="Arial" w:eastAsia="Calibri" w:hAnsi="Arial" w:cs="Arial"/>
          <w:color w:val="000000"/>
          <w:sz w:val="20"/>
          <w:szCs w:val="20"/>
          <w:lang w:eastAsia="ar-SA" w:bidi="ar-SA"/>
        </w:rPr>
      </w:pPr>
      <w:r>
        <w:rPr>
          <w:rFonts w:ascii="Arial" w:hAnsi="Arial" w:cs="Arial"/>
          <w:sz w:val="20"/>
          <w:szCs w:val="20"/>
        </w:rPr>
        <w:t>Zarząd Dróg</w:t>
      </w:r>
      <w:r w:rsidR="006549BC">
        <w:rPr>
          <w:rFonts w:ascii="Arial" w:hAnsi="Arial" w:cs="Arial"/>
          <w:sz w:val="20"/>
          <w:szCs w:val="20"/>
        </w:rPr>
        <w:t xml:space="preserve"> Powiatowych</w:t>
      </w:r>
      <w:r>
        <w:rPr>
          <w:rFonts w:ascii="Arial" w:hAnsi="Arial" w:cs="Arial"/>
          <w:sz w:val="20"/>
          <w:szCs w:val="20"/>
        </w:rPr>
        <w:t xml:space="preserve"> w </w:t>
      </w:r>
      <w:r w:rsidR="006549BC">
        <w:rPr>
          <w:rFonts w:ascii="Arial" w:hAnsi="Arial" w:cs="Arial"/>
          <w:sz w:val="20"/>
          <w:szCs w:val="20"/>
        </w:rPr>
        <w:t>Wąbrzeźnie</w:t>
      </w:r>
      <w:r>
        <w:rPr>
          <w:rFonts w:ascii="Arial" w:hAnsi="Arial" w:cs="Arial"/>
          <w:sz w:val="20"/>
          <w:szCs w:val="20"/>
        </w:rPr>
        <w:t>, ul.</w:t>
      </w:r>
      <w:r w:rsidR="003532BE">
        <w:rPr>
          <w:rFonts w:ascii="Arial" w:hAnsi="Arial" w:cs="Arial"/>
          <w:sz w:val="20"/>
          <w:szCs w:val="20"/>
        </w:rPr>
        <w:t>1 Maja 6</w:t>
      </w:r>
      <w:r>
        <w:rPr>
          <w:rFonts w:ascii="Arial" w:hAnsi="Arial" w:cs="Arial"/>
          <w:sz w:val="20"/>
          <w:szCs w:val="20"/>
        </w:rPr>
        <w:t>1</w:t>
      </w:r>
      <w:r w:rsidR="000279DC">
        <w:rPr>
          <w:rFonts w:ascii="Arial" w:hAnsi="Arial" w:cs="Arial"/>
          <w:sz w:val="20"/>
          <w:szCs w:val="20"/>
        </w:rPr>
        <w:t xml:space="preserve">, 87-200 </w:t>
      </w:r>
      <w:r w:rsidR="000409A3">
        <w:rPr>
          <w:rFonts w:ascii="Arial" w:hAnsi="Arial" w:cs="Arial"/>
          <w:sz w:val="20"/>
          <w:szCs w:val="20"/>
        </w:rPr>
        <w:t>Wąbrzeźno</w:t>
      </w:r>
      <w:r w:rsidR="003532BE">
        <w:rPr>
          <w:rFonts w:ascii="Arial" w:hAnsi="Arial" w:cs="Arial"/>
          <w:sz w:val="20"/>
          <w:szCs w:val="20"/>
        </w:rPr>
        <w:t>.</w:t>
      </w:r>
    </w:p>
    <w:p w14:paraId="04F52478" w14:textId="206A8ECD" w:rsidR="001676A5" w:rsidRPr="00D214F2" w:rsidRDefault="001676A5" w:rsidP="001676A5">
      <w:pPr>
        <w:pStyle w:val="Akapitzlist"/>
        <w:numPr>
          <w:ilvl w:val="0"/>
          <w:numId w:val="6"/>
        </w:numPr>
        <w:suppressAutoHyphens w:val="0"/>
        <w:ind w:left="426" w:hanging="426"/>
        <w:jc w:val="both"/>
        <w:rPr>
          <w:rFonts w:ascii="Arial" w:eastAsia="Calibri" w:hAnsi="Arial" w:cs="Arial"/>
          <w:color w:val="000000"/>
          <w:sz w:val="20"/>
          <w:szCs w:val="20"/>
          <w:lang w:eastAsia="ar-SA" w:bidi="ar-SA"/>
        </w:rPr>
      </w:pPr>
      <w:r w:rsidRPr="00D214F2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Warunkiem dokonania zapłaty wynagrodzenia będzie dokonanie przez Wykonawcę wpłaty za</w:t>
      </w:r>
      <w:r w:rsidR="009F347E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 xml:space="preserve"> </w:t>
      </w:r>
      <w:r w:rsidRPr="00D214F2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pozyskane drewno, o której mowa w § 7 ust. 3.</w:t>
      </w:r>
    </w:p>
    <w:p w14:paraId="4B84CDE5" w14:textId="77777777" w:rsidR="001676A5" w:rsidRPr="00D214F2" w:rsidRDefault="001676A5" w:rsidP="001676A5">
      <w:pPr>
        <w:pStyle w:val="Akapitzlist"/>
        <w:numPr>
          <w:ilvl w:val="0"/>
          <w:numId w:val="6"/>
        </w:numPr>
        <w:suppressAutoHyphens w:val="0"/>
        <w:ind w:left="426" w:hanging="426"/>
        <w:jc w:val="both"/>
        <w:rPr>
          <w:rFonts w:ascii="Arial" w:eastAsia="Calibri" w:hAnsi="Arial" w:cs="Arial"/>
          <w:color w:val="000000"/>
          <w:sz w:val="20"/>
          <w:szCs w:val="20"/>
          <w:lang w:eastAsia="ar-SA" w:bidi="ar-SA"/>
        </w:rPr>
      </w:pPr>
      <w:r w:rsidRPr="00D214F2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Za dzień zapłaty uważa się dzień wydania polecenia obciążenia rachunku Zamawiającego.</w:t>
      </w:r>
    </w:p>
    <w:p w14:paraId="40DBB886" w14:textId="77777777" w:rsidR="001676A5" w:rsidRPr="00D214F2" w:rsidRDefault="001676A5" w:rsidP="001676A5">
      <w:pPr>
        <w:pStyle w:val="Akapitzlist"/>
        <w:numPr>
          <w:ilvl w:val="0"/>
          <w:numId w:val="6"/>
        </w:numPr>
        <w:suppressAutoHyphens w:val="0"/>
        <w:ind w:left="426" w:hanging="426"/>
        <w:jc w:val="both"/>
        <w:rPr>
          <w:rFonts w:ascii="Arial" w:eastAsia="Calibri" w:hAnsi="Arial" w:cs="Arial"/>
          <w:color w:val="000000"/>
          <w:sz w:val="20"/>
          <w:szCs w:val="20"/>
          <w:lang w:eastAsia="ar-SA" w:bidi="ar-SA"/>
        </w:rPr>
      </w:pPr>
      <w:r w:rsidRPr="00D214F2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W przypadku urzędowej zmiany podatku VAT cena umowna zostanie odpowiednio dostosowana.</w:t>
      </w:r>
    </w:p>
    <w:p w14:paraId="4842C53F" w14:textId="77777777" w:rsidR="001676A5" w:rsidRPr="00D214F2" w:rsidRDefault="001676A5" w:rsidP="001676A5">
      <w:pPr>
        <w:numPr>
          <w:ilvl w:val="0"/>
          <w:numId w:val="6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D214F2">
        <w:rPr>
          <w:rFonts w:ascii="Arial" w:hAnsi="Arial" w:cs="Arial"/>
          <w:sz w:val="20"/>
          <w:szCs w:val="20"/>
        </w:rPr>
        <w:t>Wykonawca nie może dokonać zastawienia lub przeniesienia, w szczególności: cesji, przekazu, sprzedaży; jakiejkolwiek wierzytelności wynikającej z Umowy lub jej części, jak również korzyści wynikającej z Umowy lub udziału w niej na osoby trzecie bez uprzedniej, pisemnej zgody Zamawiającego</w:t>
      </w:r>
    </w:p>
    <w:p w14:paraId="4495D030" w14:textId="77777777" w:rsidR="001676A5" w:rsidRPr="00D214F2" w:rsidRDefault="001676A5" w:rsidP="001676A5">
      <w:pPr>
        <w:numPr>
          <w:ilvl w:val="0"/>
          <w:numId w:val="6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D214F2">
        <w:rPr>
          <w:rFonts w:ascii="Arial" w:hAnsi="Arial" w:cs="Arial"/>
          <w:sz w:val="20"/>
          <w:szCs w:val="20"/>
        </w:rPr>
        <w:t>Cesja, przelew lub czynność wywołująca podobne skutki, dokonane bez pisemnej zgody Zamawiającego, są względem Zamawiającego bezskuteczne.</w:t>
      </w:r>
    </w:p>
    <w:p w14:paraId="42609429" w14:textId="0A0716C7" w:rsidR="001676A5" w:rsidRPr="00D214F2" w:rsidRDefault="001676A5" w:rsidP="001676A5">
      <w:pPr>
        <w:spacing w:before="120" w:after="120"/>
        <w:jc w:val="center"/>
        <w:rPr>
          <w:rFonts w:ascii="Arial" w:eastAsia="Calibri" w:hAnsi="Arial" w:cs="Arial"/>
          <w:color w:val="000000"/>
          <w:sz w:val="20"/>
          <w:szCs w:val="20"/>
          <w:lang w:eastAsia="ar-SA"/>
        </w:rPr>
      </w:pPr>
      <w:r w:rsidRPr="00D214F2">
        <w:rPr>
          <w:rFonts w:ascii="Arial" w:eastAsia="Calibri" w:hAnsi="Arial" w:cs="Arial"/>
          <w:b/>
          <w:color w:val="000000"/>
          <w:sz w:val="20"/>
          <w:szCs w:val="20"/>
          <w:lang w:eastAsia="ar-SA"/>
        </w:rPr>
        <w:t>§ 10</w:t>
      </w:r>
    </w:p>
    <w:p w14:paraId="0E20B0C1" w14:textId="7C8976BF" w:rsidR="001676A5" w:rsidRPr="00D214F2" w:rsidRDefault="001676A5" w:rsidP="001676A5">
      <w:pPr>
        <w:pStyle w:val="Akapitzlist"/>
        <w:numPr>
          <w:ilvl w:val="0"/>
          <w:numId w:val="7"/>
        </w:numPr>
        <w:suppressAutoHyphens w:val="0"/>
        <w:ind w:left="426" w:hanging="426"/>
        <w:jc w:val="both"/>
        <w:rPr>
          <w:rFonts w:ascii="Arial" w:eastAsia="Calibri" w:hAnsi="Arial" w:cs="Arial"/>
          <w:color w:val="000000"/>
          <w:sz w:val="20"/>
          <w:szCs w:val="20"/>
          <w:lang w:eastAsia="ar-SA" w:bidi="ar-SA"/>
        </w:rPr>
      </w:pPr>
      <w:r w:rsidRPr="00D214F2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 xml:space="preserve">Zamawiający zobowiązany jest do dokonania odbioru ostatecznego wykonanych </w:t>
      </w:r>
      <w:r w:rsidR="00E521AE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robót</w:t>
      </w:r>
      <w:r w:rsidRPr="00D214F2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 xml:space="preserve"> nie później niż 3</w:t>
      </w:r>
      <w:r w:rsidR="009F347E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 </w:t>
      </w:r>
      <w:r w:rsidRPr="00D214F2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 xml:space="preserve">dni od daty zgłoszenia zakończenia </w:t>
      </w:r>
      <w:r w:rsidR="00E521AE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robót</w:t>
      </w:r>
      <w:r w:rsidRPr="00D214F2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 xml:space="preserve"> przez Wykonawcę</w:t>
      </w:r>
      <w:r w:rsidR="00E521AE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.</w:t>
      </w:r>
    </w:p>
    <w:p w14:paraId="17299702" w14:textId="77777777" w:rsidR="001676A5" w:rsidRPr="00D214F2" w:rsidRDefault="001676A5" w:rsidP="001676A5">
      <w:pPr>
        <w:pStyle w:val="Akapitzlist"/>
        <w:numPr>
          <w:ilvl w:val="0"/>
          <w:numId w:val="7"/>
        </w:numPr>
        <w:suppressAutoHyphens w:val="0"/>
        <w:ind w:left="426" w:hanging="426"/>
        <w:jc w:val="both"/>
        <w:rPr>
          <w:rFonts w:ascii="Arial" w:eastAsia="Calibri" w:hAnsi="Arial" w:cs="Arial"/>
          <w:color w:val="000000"/>
          <w:sz w:val="20"/>
          <w:szCs w:val="20"/>
          <w:lang w:eastAsia="ar-SA" w:bidi="ar-SA"/>
        </w:rPr>
      </w:pPr>
      <w:r w:rsidRPr="00D214F2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Strony postanawiają, że termin usunięcia przez Wykonawcę wad stwierdzonych przy odbiorze wynosić będzie 14 dni od daty ich zgłoszenia, chyba, że w trakcie odbioru strony postanowią inaczej.</w:t>
      </w:r>
    </w:p>
    <w:p w14:paraId="3192F8BA" w14:textId="46AE39FD" w:rsidR="001676A5" w:rsidRPr="00D214F2" w:rsidRDefault="001676A5" w:rsidP="001676A5">
      <w:pPr>
        <w:pStyle w:val="Akapitzlist"/>
        <w:numPr>
          <w:ilvl w:val="0"/>
          <w:numId w:val="7"/>
        </w:numPr>
        <w:suppressAutoHyphens w:val="0"/>
        <w:ind w:left="426" w:hanging="426"/>
        <w:jc w:val="both"/>
        <w:rPr>
          <w:rFonts w:ascii="Arial" w:eastAsia="Calibri" w:hAnsi="Arial" w:cs="Arial"/>
          <w:color w:val="000000"/>
          <w:sz w:val="20"/>
          <w:szCs w:val="20"/>
          <w:lang w:eastAsia="ar-SA" w:bidi="ar-SA"/>
        </w:rPr>
      </w:pPr>
      <w:r w:rsidRPr="00D214F2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Wykonawca zobowiązany jest do zawiadomienia na piśmie Zamawiającego o usunięciu wad oraz</w:t>
      </w:r>
      <w:r w:rsidR="009F347E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 xml:space="preserve"> </w:t>
      </w:r>
      <w:r w:rsidRPr="00D214F2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do</w:t>
      </w:r>
      <w:r w:rsidR="009F347E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 </w:t>
      </w:r>
      <w:r w:rsidRPr="00D214F2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 xml:space="preserve">żądania ponownego wyznaczenia terminu rozpoczęcia odbioru zakwestionowanych uprzednio </w:t>
      </w:r>
      <w:r w:rsidR="00E521AE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robót</w:t>
      </w:r>
      <w:r w:rsidR="009F347E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 xml:space="preserve"> </w:t>
      </w:r>
      <w:r w:rsidRPr="00D214F2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jako</w:t>
      </w:r>
      <w:r w:rsidR="009F347E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 xml:space="preserve"> </w:t>
      </w:r>
      <w:r w:rsidRPr="00D214F2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wadliwych. W takim przypadku stosuje się odpowiednio postanowienia ust. 1.</w:t>
      </w:r>
    </w:p>
    <w:p w14:paraId="6E5CB89B" w14:textId="2938C8C5" w:rsidR="001676A5" w:rsidRPr="00D214F2" w:rsidRDefault="001676A5" w:rsidP="001676A5">
      <w:pPr>
        <w:pStyle w:val="Akapitzlist"/>
        <w:numPr>
          <w:ilvl w:val="0"/>
          <w:numId w:val="7"/>
        </w:numPr>
        <w:suppressAutoHyphens w:val="0"/>
        <w:ind w:left="426" w:hanging="426"/>
        <w:jc w:val="both"/>
        <w:rPr>
          <w:rFonts w:ascii="Arial" w:eastAsia="Calibri" w:hAnsi="Arial" w:cs="Arial"/>
          <w:color w:val="000000"/>
          <w:sz w:val="20"/>
          <w:szCs w:val="20"/>
          <w:lang w:eastAsia="ar-SA" w:bidi="ar-SA"/>
        </w:rPr>
      </w:pPr>
      <w:r w:rsidRPr="00D214F2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Z czynności odbioru ostatecznego będzie spisany protokół zawierający wszelkie ustalenia dokonane w</w:t>
      </w:r>
      <w:r w:rsidR="009F347E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 </w:t>
      </w:r>
      <w:r w:rsidRPr="00D214F2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toku odbioru oraz terminy wyznaczone zgodnie z ust. 3 na usunięcie stwierdzonych w</w:t>
      </w:r>
      <w:r w:rsidR="000409A3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 </w:t>
      </w:r>
      <w:r w:rsidRPr="00D214F2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tej dacie wad.</w:t>
      </w:r>
    </w:p>
    <w:p w14:paraId="7623059F" w14:textId="77777777" w:rsidR="001676A5" w:rsidRPr="00D214F2" w:rsidRDefault="001676A5" w:rsidP="001676A5">
      <w:pPr>
        <w:pStyle w:val="Akapitzlist"/>
        <w:numPr>
          <w:ilvl w:val="0"/>
          <w:numId w:val="7"/>
        </w:numPr>
        <w:suppressAutoHyphens w:val="0"/>
        <w:ind w:left="426" w:hanging="426"/>
        <w:jc w:val="both"/>
        <w:rPr>
          <w:rFonts w:ascii="Arial" w:eastAsia="Calibri" w:hAnsi="Arial" w:cs="Arial"/>
          <w:color w:val="000000"/>
          <w:sz w:val="20"/>
          <w:szCs w:val="20"/>
          <w:lang w:eastAsia="ar-SA" w:bidi="ar-SA"/>
        </w:rPr>
      </w:pPr>
      <w:r w:rsidRPr="00D214F2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Jeżeli w toku czynności odbioru wady nie zostaną usunięte, to Zamawiającemu przysługują następujące uprawnienia:</w:t>
      </w:r>
    </w:p>
    <w:p w14:paraId="389B9395" w14:textId="77777777" w:rsidR="001676A5" w:rsidRPr="00D214F2" w:rsidRDefault="001676A5" w:rsidP="001676A5">
      <w:pPr>
        <w:ind w:firstLine="426"/>
        <w:jc w:val="both"/>
        <w:rPr>
          <w:rFonts w:ascii="Arial" w:eastAsia="Calibri" w:hAnsi="Arial" w:cs="Arial"/>
          <w:color w:val="000000"/>
          <w:sz w:val="20"/>
          <w:szCs w:val="20"/>
          <w:lang w:eastAsia="ar-SA"/>
        </w:rPr>
      </w:pPr>
      <w:r w:rsidRPr="00D214F2">
        <w:rPr>
          <w:rFonts w:ascii="Arial" w:eastAsia="Calibri" w:hAnsi="Arial" w:cs="Arial"/>
          <w:color w:val="000000"/>
          <w:sz w:val="20"/>
          <w:szCs w:val="20"/>
          <w:lang w:eastAsia="ar-SA"/>
        </w:rPr>
        <w:t>1) Jeżeli wady nadają się do usunięcia, może odmówić odbioru do czasu usunięcia wad.</w:t>
      </w:r>
    </w:p>
    <w:p w14:paraId="4379877B" w14:textId="77777777" w:rsidR="001676A5" w:rsidRPr="00D214F2" w:rsidRDefault="001676A5" w:rsidP="001676A5">
      <w:pPr>
        <w:ind w:firstLine="426"/>
        <w:jc w:val="both"/>
        <w:rPr>
          <w:rFonts w:ascii="Arial" w:eastAsia="Calibri" w:hAnsi="Arial" w:cs="Arial"/>
          <w:color w:val="000000"/>
          <w:sz w:val="20"/>
          <w:szCs w:val="20"/>
          <w:lang w:eastAsia="ar-SA"/>
        </w:rPr>
      </w:pPr>
      <w:r w:rsidRPr="00D214F2">
        <w:rPr>
          <w:rFonts w:ascii="Arial" w:eastAsia="Calibri" w:hAnsi="Arial" w:cs="Arial"/>
          <w:color w:val="000000"/>
          <w:sz w:val="20"/>
          <w:szCs w:val="20"/>
          <w:lang w:eastAsia="ar-SA"/>
        </w:rPr>
        <w:t>2) Jeżeli wady nie nadają się do usunięcia, to:</w:t>
      </w:r>
    </w:p>
    <w:p w14:paraId="284F570C" w14:textId="45172F9C" w:rsidR="001676A5" w:rsidRPr="00D214F2" w:rsidRDefault="001676A5" w:rsidP="001676A5">
      <w:pPr>
        <w:ind w:left="851" w:hanging="142"/>
        <w:jc w:val="both"/>
        <w:rPr>
          <w:rFonts w:ascii="Arial" w:eastAsia="Calibri" w:hAnsi="Arial" w:cs="Arial"/>
          <w:color w:val="000000"/>
          <w:sz w:val="20"/>
          <w:szCs w:val="20"/>
          <w:lang w:eastAsia="ar-SA"/>
        </w:rPr>
      </w:pPr>
      <w:r w:rsidRPr="00D214F2">
        <w:rPr>
          <w:rFonts w:ascii="Arial" w:eastAsia="Calibri" w:hAnsi="Arial" w:cs="Arial"/>
          <w:color w:val="000000"/>
          <w:sz w:val="20"/>
          <w:szCs w:val="20"/>
          <w:lang w:eastAsia="ar-SA"/>
        </w:rPr>
        <w:t>a)</w:t>
      </w:r>
      <w:r w:rsidR="009F347E">
        <w:rPr>
          <w:rFonts w:ascii="Arial" w:eastAsia="Calibri" w:hAnsi="Arial" w:cs="Arial"/>
          <w:color w:val="000000"/>
          <w:sz w:val="20"/>
          <w:szCs w:val="20"/>
          <w:lang w:eastAsia="ar-SA"/>
        </w:rPr>
        <w:t xml:space="preserve"> </w:t>
      </w:r>
      <w:r w:rsidRPr="00D214F2">
        <w:rPr>
          <w:rFonts w:ascii="Arial" w:eastAsia="Calibri" w:hAnsi="Arial" w:cs="Arial"/>
          <w:color w:val="000000"/>
          <w:sz w:val="20"/>
          <w:szCs w:val="20"/>
          <w:lang w:eastAsia="ar-SA"/>
        </w:rPr>
        <w:t>jeżeli nie uniemożliwiają one użytkowania przedmiotu odbioru zgodnie z przeznaczeniem, Zamawiający może obniżyć wynagrodzenie umowne.</w:t>
      </w:r>
    </w:p>
    <w:p w14:paraId="06CB2747" w14:textId="617028A9" w:rsidR="001676A5" w:rsidRPr="00D214F2" w:rsidRDefault="001676A5" w:rsidP="001676A5">
      <w:pPr>
        <w:ind w:left="851" w:hanging="142"/>
        <w:jc w:val="both"/>
        <w:rPr>
          <w:rFonts w:ascii="Arial" w:eastAsia="Calibri" w:hAnsi="Arial" w:cs="Arial"/>
          <w:b/>
          <w:color w:val="000000"/>
          <w:sz w:val="20"/>
          <w:szCs w:val="20"/>
          <w:lang w:eastAsia="ar-SA"/>
        </w:rPr>
      </w:pPr>
      <w:r w:rsidRPr="00D214F2">
        <w:rPr>
          <w:rFonts w:ascii="Arial" w:eastAsia="Calibri" w:hAnsi="Arial" w:cs="Arial"/>
          <w:color w:val="000000"/>
          <w:sz w:val="20"/>
          <w:szCs w:val="20"/>
          <w:lang w:eastAsia="ar-SA"/>
        </w:rPr>
        <w:lastRenderedPageBreak/>
        <w:t>b) jeżeli wady uniemożliwiają użytkowanie zgodne z przeznaczeniem, Zamawiający może odstąpić od</w:t>
      </w:r>
      <w:r w:rsidR="009F347E">
        <w:rPr>
          <w:rFonts w:ascii="Arial" w:eastAsia="Calibri" w:hAnsi="Arial" w:cs="Arial"/>
          <w:color w:val="000000"/>
          <w:sz w:val="20"/>
          <w:szCs w:val="20"/>
          <w:lang w:eastAsia="ar-SA"/>
        </w:rPr>
        <w:t> </w:t>
      </w:r>
      <w:r w:rsidRPr="00D214F2">
        <w:rPr>
          <w:rFonts w:ascii="Arial" w:eastAsia="Calibri" w:hAnsi="Arial" w:cs="Arial"/>
          <w:color w:val="000000"/>
          <w:sz w:val="20"/>
          <w:szCs w:val="20"/>
          <w:lang w:eastAsia="ar-SA"/>
        </w:rPr>
        <w:t>umowy lub żądać wykonania przedmiotu odbioru po raz drugi. W wypadku odstąpienia od umowy Zamawiający może powierzyć usunięcie wad i wykonanie uzupełnień osobie trzeciej na</w:t>
      </w:r>
      <w:r w:rsidR="009F347E">
        <w:rPr>
          <w:rFonts w:ascii="Arial" w:eastAsia="Calibri" w:hAnsi="Arial" w:cs="Arial"/>
          <w:color w:val="000000"/>
          <w:sz w:val="20"/>
          <w:szCs w:val="20"/>
          <w:lang w:eastAsia="ar-SA"/>
        </w:rPr>
        <w:t> </w:t>
      </w:r>
      <w:r w:rsidRPr="00D214F2">
        <w:rPr>
          <w:rFonts w:ascii="Arial" w:eastAsia="Calibri" w:hAnsi="Arial" w:cs="Arial"/>
          <w:color w:val="000000"/>
          <w:sz w:val="20"/>
          <w:szCs w:val="20"/>
          <w:lang w:eastAsia="ar-SA"/>
        </w:rPr>
        <w:t>koszt</w:t>
      </w:r>
      <w:r w:rsidR="009F347E">
        <w:rPr>
          <w:rFonts w:ascii="Arial" w:eastAsia="Calibri" w:hAnsi="Arial" w:cs="Arial"/>
          <w:color w:val="000000"/>
          <w:sz w:val="20"/>
          <w:szCs w:val="20"/>
          <w:lang w:eastAsia="ar-SA"/>
        </w:rPr>
        <w:t> </w:t>
      </w:r>
      <w:r w:rsidRPr="00D214F2">
        <w:rPr>
          <w:rFonts w:ascii="Arial" w:eastAsia="Calibri" w:hAnsi="Arial" w:cs="Arial"/>
          <w:color w:val="000000"/>
          <w:sz w:val="20"/>
          <w:szCs w:val="20"/>
          <w:lang w:eastAsia="ar-SA"/>
        </w:rPr>
        <w:t>Wykonawcy.</w:t>
      </w:r>
    </w:p>
    <w:p w14:paraId="3AAE7FF2" w14:textId="77777777" w:rsidR="001676A5" w:rsidRPr="00D214F2" w:rsidRDefault="001676A5" w:rsidP="001676A5">
      <w:pPr>
        <w:spacing w:before="120" w:after="120"/>
        <w:jc w:val="center"/>
        <w:rPr>
          <w:rFonts w:ascii="Arial" w:eastAsia="Calibri" w:hAnsi="Arial" w:cs="Arial"/>
          <w:color w:val="000000"/>
          <w:sz w:val="20"/>
          <w:szCs w:val="20"/>
          <w:lang w:eastAsia="ar-SA"/>
        </w:rPr>
      </w:pPr>
      <w:r w:rsidRPr="00D214F2">
        <w:rPr>
          <w:rFonts w:ascii="Arial" w:eastAsia="Calibri" w:hAnsi="Arial" w:cs="Arial"/>
          <w:b/>
          <w:color w:val="000000"/>
          <w:sz w:val="20"/>
          <w:szCs w:val="20"/>
          <w:lang w:eastAsia="ar-SA"/>
        </w:rPr>
        <w:t>§ 11</w:t>
      </w:r>
    </w:p>
    <w:p w14:paraId="536F46BF" w14:textId="77777777" w:rsidR="001676A5" w:rsidRPr="00D214F2" w:rsidRDefault="001676A5" w:rsidP="001676A5">
      <w:pPr>
        <w:pStyle w:val="Akapitzlist"/>
        <w:numPr>
          <w:ilvl w:val="0"/>
          <w:numId w:val="8"/>
        </w:numPr>
        <w:suppressAutoHyphens w:val="0"/>
        <w:ind w:left="426" w:hanging="426"/>
        <w:jc w:val="both"/>
        <w:rPr>
          <w:rFonts w:ascii="Arial" w:eastAsia="Calibri" w:hAnsi="Arial" w:cs="Arial"/>
          <w:color w:val="000000"/>
          <w:sz w:val="20"/>
          <w:szCs w:val="20"/>
          <w:lang w:eastAsia="ar-SA" w:bidi="ar-SA"/>
        </w:rPr>
      </w:pPr>
      <w:r w:rsidRPr="00D214F2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Zamawiającemu przysługuje prawo do odstąpienia od umowy w szczególności w wypadkach jeżeli:</w:t>
      </w:r>
    </w:p>
    <w:p w14:paraId="6EF9F370" w14:textId="77777777" w:rsidR="001676A5" w:rsidRPr="00D214F2" w:rsidRDefault="001676A5" w:rsidP="001676A5">
      <w:pPr>
        <w:ind w:left="567" w:hanging="283"/>
        <w:jc w:val="both"/>
        <w:rPr>
          <w:rFonts w:ascii="Arial" w:eastAsia="Calibri" w:hAnsi="Arial" w:cs="Arial"/>
          <w:color w:val="000000"/>
          <w:sz w:val="20"/>
          <w:szCs w:val="20"/>
          <w:lang w:eastAsia="ar-SA"/>
        </w:rPr>
      </w:pPr>
      <w:r w:rsidRPr="00D214F2">
        <w:rPr>
          <w:rFonts w:ascii="Arial" w:eastAsia="Calibri" w:hAnsi="Arial" w:cs="Arial"/>
          <w:color w:val="000000"/>
          <w:sz w:val="20"/>
          <w:szCs w:val="20"/>
          <w:lang w:eastAsia="ar-SA"/>
        </w:rPr>
        <w:t>1) Wykonawca nie rozpoczął wykonywania usług w terminie 7 dni od podpisania umowy,</w:t>
      </w:r>
    </w:p>
    <w:p w14:paraId="05FCF8AA" w14:textId="77777777" w:rsidR="001676A5" w:rsidRPr="00D214F2" w:rsidRDefault="001676A5" w:rsidP="001676A5">
      <w:pPr>
        <w:ind w:left="284"/>
        <w:jc w:val="both"/>
        <w:rPr>
          <w:rFonts w:ascii="Arial" w:eastAsia="Calibri" w:hAnsi="Arial" w:cs="Arial"/>
          <w:color w:val="000000"/>
          <w:sz w:val="20"/>
          <w:szCs w:val="20"/>
          <w:lang w:eastAsia="ar-SA"/>
        </w:rPr>
      </w:pPr>
      <w:r w:rsidRPr="00D214F2">
        <w:rPr>
          <w:rFonts w:ascii="Arial" w:eastAsia="Calibri" w:hAnsi="Arial" w:cs="Arial"/>
          <w:color w:val="000000"/>
          <w:sz w:val="20"/>
          <w:szCs w:val="20"/>
          <w:lang w:eastAsia="ar-SA"/>
        </w:rPr>
        <w:t>2) Wykonawca przerwał realizację usług i przerwa ta trwa dłużej niż 7 dni,</w:t>
      </w:r>
    </w:p>
    <w:p w14:paraId="54DC57AA" w14:textId="77777777" w:rsidR="001676A5" w:rsidRPr="00D214F2" w:rsidRDefault="001676A5" w:rsidP="001676A5">
      <w:pPr>
        <w:ind w:left="567" w:hanging="283"/>
        <w:jc w:val="both"/>
        <w:rPr>
          <w:rFonts w:ascii="Arial" w:eastAsia="Calibri" w:hAnsi="Arial" w:cs="Arial"/>
          <w:color w:val="000000"/>
          <w:sz w:val="20"/>
          <w:szCs w:val="20"/>
          <w:lang w:eastAsia="ar-SA"/>
        </w:rPr>
      </w:pPr>
      <w:r w:rsidRPr="00D214F2">
        <w:rPr>
          <w:rFonts w:ascii="Arial" w:eastAsia="Calibri" w:hAnsi="Arial" w:cs="Arial"/>
          <w:color w:val="000000"/>
          <w:sz w:val="20"/>
          <w:szCs w:val="20"/>
          <w:lang w:eastAsia="ar-SA"/>
        </w:rPr>
        <w:t>3) Wystąpi istotna zmiana okoliczności powodująca, że wykonanie umowy nie leży w interesie publicznym, czego nie można było przewidzieć w chwili zawarcia umowy - odstąpienie od umowy w tym przypadku może nastąpić w terminie miesiąca od powzięcia wiadomości o powyższych okolicznościach. W takim wypadku Wykonawca może żądać jedynie wynagrodzenia należytego mu z tytułu wykonania części umowy,</w:t>
      </w:r>
    </w:p>
    <w:p w14:paraId="241C00A8" w14:textId="77777777" w:rsidR="001676A5" w:rsidRPr="00D214F2" w:rsidRDefault="001676A5" w:rsidP="001676A5">
      <w:pPr>
        <w:ind w:left="567" w:hanging="283"/>
        <w:jc w:val="both"/>
        <w:rPr>
          <w:rFonts w:ascii="Arial" w:eastAsia="Calibri" w:hAnsi="Arial" w:cs="Arial"/>
          <w:color w:val="000000"/>
          <w:sz w:val="20"/>
          <w:szCs w:val="20"/>
          <w:lang w:eastAsia="ar-SA"/>
        </w:rPr>
      </w:pPr>
      <w:r w:rsidRPr="00D214F2">
        <w:rPr>
          <w:rFonts w:ascii="Arial" w:eastAsia="Calibri" w:hAnsi="Arial" w:cs="Arial"/>
          <w:color w:val="000000"/>
          <w:sz w:val="20"/>
          <w:szCs w:val="20"/>
          <w:lang w:eastAsia="ar-SA"/>
        </w:rPr>
        <w:t>4) Wykonawca realizuje roboty przewidziane niniejszą umową w sposób niezgodny z dokumentacją określającą przedmiot zamówienia lub narusza inne postanowienia niniejszej umowy,</w:t>
      </w:r>
    </w:p>
    <w:p w14:paraId="6151F616" w14:textId="77777777" w:rsidR="001676A5" w:rsidRPr="00D214F2" w:rsidRDefault="001676A5" w:rsidP="001676A5">
      <w:pPr>
        <w:ind w:left="284"/>
        <w:jc w:val="both"/>
        <w:rPr>
          <w:rFonts w:ascii="Arial" w:eastAsia="Calibri" w:hAnsi="Arial" w:cs="Arial"/>
          <w:color w:val="000000"/>
          <w:sz w:val="20"/>
          <w:szCs w:val="20"/>
          <w:lang w:eastAsia="ar-SA"/>
        </w:rPr>
      </w:pPr>
      <w:r w:rsidRPr="00D214F2">
        <w:rPr>
          <w:rFonts w:ascii="Arial" w:eastAsia="Calibri" w:hAnsi="Arial" w:cs="Arial"/>
          <w:color w:val="000000"/>
          <w:sz w:val="20"/>
          <w:szCs w:val="20"/>
          <w:lang w:eastAsia="ar-SA"/>
        </w:rPr>
        <w:t xml:space="preserve">5) Zostanie ogłoszona upadłość lub rozwiązanie przedsiębiorstwa </w:t>
      </w:r>
      <w:r w:rsidR="003532BE">
        <w:rPr>
          <w:rFonts w:ascii="Arial" w:eastAsia="Calibri" w:hAnsi="Arial" w:cs="Arial"/>
          <w:color w:val="000000"/>
          <w:sz w:val="20"/>
          <w:szCs w:val="20"/>
          <w:lang w:eastAsia="ar-SA"/>
        </w:rPr>
        <w:t>W</w:t>
      </w:r>
      <w:r w:rsidRPr="00D214F2">
        <w:rPr>
          <w:rFonts w:ascii="Arial" w:eastAsia="Calibri" w:hAnsi="Arial" w:cs="Arial"/>
          <w:color w:val="000000"/>
          <w:sz w:val="20"/>
          <w:szCs w:val="20"/>
          <w:lang w:eastAsia="ar-SA"/>
        </w:rPr>
        <w:t>ykonawcy,</w:t>
      </w:r>
    </w:p>
    <w:p w14:paraId="205A87A8" w14:textId="77777777" w:rsidR="001676A5" w:rsidRPr="00D214F2" w:rsidRDefault="001676A5" w:rsidP="001676A5">
      <w:pPr>
        <w:ind w:left="284"/>
        <w:jc w:val="both"/>
        <w:rPr>
          <w:rFonts w:ascii="Arial" w:eastAsia="Calibri" w:hAnsi="Arial" w:cs="Arial"/>
          <w:color w:val="000000"/>
          <w:sz w:val="20"/>
          <w:szCs w:val="20"/>
          <w:lang w:eastAsia="ar-SA"/>
        </w:rPr>
      </w:pPr>
      <w:r w:rsidRPr="00D214F2">
        <w:rPr>
          <w:rFonts w:ascii="Arial" w:eastAsia="Calibri" w:hAnsi="Arial" w:cs="Arial"/>
          <w:color w:val="000000"/>
          <w:sz w:val="20"/>
          <w:szCs w:val="20"/>
          <w:lang w:eastAsia="ar-SA"/>
        </w:rPr>
        <w:t xml:space="preserve">6) Zostanie wydany nakaz zajęcia majątku </w:t>
      </w:r>
      <w:r w:rsidR="003532BE">
        <w:rPr>
          <w:rFonts w:ascii="Arial" w:eastAsia="Calibri" w:hAnsi="Arial" w:cs="Arial"/>
          <w:color w:val="000000"/>
          <w:sz w:val="20"/>
          <w:szCs w:val="20"/>
          <w:lang w:eastAsia="ar-SA"/>
        </w:rPr>
        <w:t>W</w:t>
      </w:r>
      <w:r w:rsidRPr="00D214F2">
        <w:rPr>
          <w:rFonts w:ascii="Arial" w:eastAsia="Calibri" w:hAnsi="Arial" w:cs="Arial"/>
          <w:color w:val="000000"/>
          <w:sz w:val="20"/>
          <w:szCs w:val="20"/>
          <w:lang w:eastAsia="ar-SA"/>
        </w:rPr>
        <w:t>ykonawcy.</w:t>
      </w:r>
    </w:p>
    <w:p w14:paraId="4C12ED74" w14:textId="77777777" w:rsidR="001676A5" w:rsidRPr="00D214F2" w:rsidRDefault="001676A5" w:rsidP="001676A5">
      <w:pPr>
        <w:pStyle w:val="Akapitzlist"/>
        <w:numPr>
          <w:ilvl w:val="0"/>
          <w:numId w:val="8"/>
        </w:numPr>
        <w:suppressAutoHyphens w:val="0"/>
        <w:ind w:left="426" w:hanging="426"/>
        <w:jc w:val="both"/>
        <w:rPr>
          <w:rFonts w:ascii="Arial" w:eastAsia="Calibri" w:hAnsi="Arial" w:cs="Arial"/>
          <w:color w:val="000000"/>
          <w:sz w:val="20"/>
          <w:szCs w:val="20"/>
          <w:lang w:eastAsia="ar-SA" w:bidi="ar-SA"/>
        </w:rPr>
      </w:pPr>
      <w:r w:rsidRPr="00D214F2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Odstąpienie od umowy powinno nastąpić w formie pisemnej w terminie 14 dni od daty powzięcia wiadomości o zaistnieniu okoliczności określonych w ust. 1 i 2 i musi zawierać uzasadnienie.</w:t>
      </w:r>
      <w:r w:rsidRPr="00D214F2">
        <w:rPr>
          <w:rFonts w:ascii="Arial" w:hAnsi="Arial" w:cs="Arial"/>
          <w:sz w:val="20"/>
          <w:szCs w:val="20"/>
          <w:lang w:eastAsia="ar-SA" w:bidi="ar-SA"/>
        </w:rPr>
        <w:t> </w:t>
      </w:r>
    </w:p>
    <w:p w14:paraId="0D2C688A" w14:textId="77777777" w:rsidR="001676A5" w:rsidRPr="00D214F2" w:rsidRDefault="001676A5" w:rsidP="001676A5">
      <w:pPr>
        <w:pStyle w:val="Akapitzlist"/>
        <w:numPr>
          <w:ilvl w:val="0"/>
          <w:numId w:val="8"/>
        </w:numPr>
        <w:suppressAutoHyphens w:val="0"/>
        <w:ind w:left="284" w:hanging="284"/>
        <w:jc w:val="both"/>
        <w:rPr>
          <w:rFonts w:ascii="Arial" w:eastAsia="Calibri" w:hAnsi="Arial" w:cs="Arial"/>
          <w:color w:val="000000"/>
          <w:sz w:val="20"/>
          <w:szCs w:val="20"/>
          <w:lang w:eastAsia="ar-SA" w:bidi="ar-SA"/>
        </w:rPr>
      </w:pPr>
      <w:r w:rsidRPr="00D214F2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W przypadku odstąpienia od umowy Wykonawcę oraz Zamawiającego obciążają następujące obowiązki szczegółowe:</w:t>
      </w:r>
    </w:p>
    <w:p w14:paraId="7BB33119" w14:textId="4ECBE357" w:rsidR="001676A5" w:rsidRPr="00D214F2" w:rsidRDefault="001676A5" w:rsidP="001676A5">
      <w:pPr>
        <w:ind w:left="567" w:hanging="283"/>
        <w:jc w:val="both"/>
        <w:rPr>
          <w:rFonts w:ascii="Arial" w:eastAsia="Calibri" w:hAnsi="Arial" w:cs="Arial"/>
          <w:color w:val="000000"/>
          <w:sz w:val="20"/>
          <w:szCs w:val="20"/>
          <w:lang w:eastAsia="ar-SA"/>
        </w:rPr>
      </w:pPr>
      <w:r w:rsidRPr="00D214F2">
        <w:rPr>
          <w:rFonts w:ascii="Arial" w:eastAsia="Calibri" w:hAnsi="Arial" w:cs="Arial"/>
          <w:color w:val="000000"/>
          <w:sz w:val="20"/>
          <w:szCs w:val="20"/>
          <w:lang w:eastAsia="ar-SA"/>
        </w:rPr>
        <w:t xml:space="preserve">1) Wykonawca zabezpieczy przerwane </w:t>
      </w:r>
      <w:r w:rsidR="00CA6E7C">
        <w:rPr>
          <w:rFonts w:ascii="Arial" w:eastAsia="Calibri" w:hAnsi="Arial" w:cs="Arial"/>
          <w:color w:val="000000"/>
          <w:sz w:val="20"/>
          <w:szCs w:val="20"/>
          <w:lang w:eastAsia="ar-SA"/>
        </w:rPr>
        <w:t>roboty</w:t>
      </w:r>
      <w:r w:rsidRPr="00D214F2">
        <w:rPr>
          <w:rFonts w:ascii="Arial" w:eastAsia="Calibri" w:hAnsi="Arial" w:cs="Arial"/>
          <w:color w:val="000000"/>
          <w:sz w:val="20"/>
          <w:szCs w:val="20"/>
          <w:lang w:eastAsia="ar-SA"/>
        </w:rPr>
        <w:t xml:space="preserve"> w zakresie obustronnie uzgodnionym na koszt strony, z</w:t>
      </w:r>
      <w:r w:rsidR="009F347E">
        <w:rPr>
          <w:rFonts w:ascii="Arial" w:eastAsia="Calibri" w:hAnsi="Arial" w:cs="Arial"/>
          <w:color w:val="000000"/>
          <w:sz w:val="20"/>
          <w:szCs w:val="20"/>
          <w:lang w:eastAsia="ar-SA"/>
        </w:rPr>
        <w:t> </w:t>
      </w:r>
      <w:r w:rsidRPr="00D214F2">
        <w:rPr>
          <w:rFonts w:ascii="Arial" w:eastAsia="Calibri" w:hAnsi="Arial" w:cs="Arial"/>
          <w:color w:val="000000"/>
          <w:sz w:val="20"/>
          <w:szCs w:val="20"/>
          <w:lang w:eastAsia="ar-SA"/>
        </w:rPr>
        <w:t>której</w:t>
      </w:r>
      <w:r w:rsidR="009F347E">
        <w:rPr>
          <w:rFonts w:ascii="Arial" w:eastAsia="Calibri" w:hAnsi="Arial" w:cs="Arial"/>
          <w:color w:val="000000"/>
          <w:sz w:val="20"/>
          <w:szCs w:val="20"/>
          <w:lang w:eastAsia="ar-SA"/>
        </w:rPr>
        <w:t> </w:t>
      </w:r>
      <w:r w:rsidRPr="00D214F2">
        <w:rPr>
          <w:rFonts w:ascii="Arial" w:eastAsia="Calibri" w:hAnsi="Arial" w:cs="Arial"/>
          <w:color w:val="000000"/>
          <w:sz w:val="20"/>
          <w:szCs w:val="20"/>
          <w:lang w:eastAsia="ar-SA"/>
        </w:rPr>
        <w:t xml:space="preserve">przyczyny nastąpiło odstąpienie od umowy lub przerwanie wykonywania </w:t>
      </w:r>
      <w:r w:rsidR="00CA6E7C">
        <w:rPr>
          <w:rFonts w:ascii="Arial" w:eastAsia="Calibri" w:hAnsi="Arial" w:cs="Arial"/>
          <w:color w:val="000000"/>
          <w:sz w:val="20"/>
          <w:szCs w:val="20"/>
          <w:lang w:eastAsia="ar-SA"/>
        </w:rPr>
        <w:t>robót</w:t>
      </w:r>
      <w:r w:rsidRPr="00D214F2">
        <w:rPr>
          <w:rFonts w:ascii="Arial" w:eastAsia="Calibri" w:hAnsi="Arial" w:cs="Arial"/>
          <w:color w:val="000000"/>
          <w:sz w:val="20"/>
          <w:szCs w:val="20"/>
          <w:lang w:eastAsia="ar-SA"/>
        </w:rPr>
        <w:t>,</w:t>
      </w:r>
    </w:p>
    <w:p w14:paraId="246F8A6A" w14:textId="0B5CAAAE" w:rsidR="001676A5" w:rsidRPr="00D214F2" w:rsidRDefault="001676A5" w:rsidP="001676A5">
      <w:pPr>
        <w:ind w:left="567" w:hanging="283"/>
        <w:jc w:val="both"/>
        <w:rPr>
          <w:rFonts w:ascii="Arial" w:eastAsia="Calibri" w:hAnsi="Arial" w:cs="Arial"/>
          <w:color w:val="000000"/>
          <w:sz w:val="20"/>
          <w:szCs w:val="20"/>
          <w:lang w:eastAsia="ar-SA"/>
        </w:rPr>
      </w:pPr>
      <w:r w:rsidRPr="00D214F2">
        <w:rPr>
          <w:rFonts w:ascii="Arial" w:eastAsia="Calibri" w:hAnsi="Arial" w:cs="Arial"/>
          <w:color w:val="000000"/>
          <w:sz w:val="20"/>
          <w:szCs w:val="20"/>
          <w:lang w:eastAsia="ar-SA"/>
        </w:rPr>
        <w:t xml:space="preserve">2) Wykonawca zgłosi do dokonania przez Zamawiającego odbioru </w:t>
      </w:r>
      <w:r w:rsidR="00CA6E7C">
        <w:rPr>
          <w:rFonts w:ascii="Arial" w:eastAsia="Calibri" w:hAnsi="Arial" w:cs="Arial"/>
          <w:color w:val="000000"/>
          <w:sz w:val="20"/>
          <w:szCs w:val="20"/>
          <w:lang w:eastAsia="ar-SA"/>
        </w:rPr>
        <w:t>robót</w:t>
      </w:r>
      <w:r w:rsidRPr="00D214F2">
        <w:rPr>
          <w:rFonts w:ascii="Arial" w:eastAsia="Calibri" w:hAnsi="Arial" w:cs="Arial"/>
          <w:color w:val="000000"/>
          <w:sz w:val="20"/>
          <w:szCs w:val="20"/>
          <w:lang w:eastAsia="ar-SA"/>
        </w:rPr>
        <w:t xml:space="preserve"> przerwanych oraz robót zabezpieczających, jeżeli odstąpienie od umowy, nastąpiło z przyczyn, za które Wykonawca nie</w:t>
      </w:r>
      <w:r w:rsidR="00610F57">
        <w:rPr>
          <w:rFonts w:ascii="Arial" w:eastAsia="Calibri" w:hAnsi="Arial" w:cs="Arial"/>
          <w:color w:val="000000"/>
          <w:sz w:val="20"/>
          <w:szCs w:val="20"/>
          <w:lang w:eastAsia="ar-SA"/>
        </w:rPr>
        <w:t> </w:t>
      </w:r>
      <w:r w:rsidRPr="00D214F2">
        <w:rPr>
          <w:rFonts w:ascii="Arial" w:eastAsia="Calibri" w:hAnsi="Arial" w:cs="Arial"/>
          <w:color w:val="000000"/>
          <w:sz w:val="20"/>
          <w:szCs w:val="20"/>
          <w:lang w:eastAsia="ar-SA"/>
        </w:rPr>
        <w:t>odpowiada, wskazanych w ustępie 1 pkt 3) w terminie 7 dni od daty zgłoszenia, o którym mowa w</w:t>
      </w:r>
      <w:r w:rsidR="009F347E">
        <w:rPr>
          <w:rFonts w:ascii="Arial" w:eastAsia="Calibri" w:hAnsi="Arial" w:cs="Arial"/>
          <w:color w:val="000000"/>
          <w:sz w:val="20"/>
          <w:szCs w:val="20"/>
          <w:lang w:eastAsia="ar-SA"/>
        </w:rPr>
        <w:t> </w:t>
      </w:r>
      <w:r w:rsidRPr="00D214F2">
        <w:rPr>
          <w:rFonts w:ascii="Arial" w:eastAsia="Calibri" w:hAnsi="Arial" w:cs="Arial"/>
          <w:color w:val="000000"/>
          <w:sz w:val="20"/>
          <w:szCs w:val="20"/>
          <w:lang w:eastAsia="ar-SA"/>
        </w:rPr>
        <w:t>ustępie 1 pkt 3).</w:t>
      </w:r>
    </w:p>
    <w:p w14:paraId="661DC193" w14:textId="77777777" w:rsidR="001676A5" w:rsidRPr="00D214F2" w:rsidRDefault="001676A5" w:rsidP="001676A5">
      <w:pPr>
        <w:ind w:left="567" w:hanging="283"/>
        <w:jc w:val="both"/>
        <w:rPr>
          <w:rFonts w:ascii="Arial" w:eastAsia="Calibri" w:hAnsi="Arial" w:cs="Arial"/>
          <w:color w:val="000000"/>
          <w:sz w:val="20"/>
          <w:szCs w:val="20"/>
          <w:lang w:eastAsia="ar-SA"/>
        </w:rPr>
      </w:pPr>
      <w:r w:rsidRPr="00D214F2">
        <w:rPr>
          <w:rFonts w:ascii="Arial" w:eastAsia="Calibri" w:hAnsi="Arial" w:cs="Arial"/>
          <w:color w:val="000000"/>
          <w:sz w:val="20"/>
          <w:szCs w:val="20"/>
          <w:lang w:eastAsia="ar-SA"/>
        </w:rPr>
        <w:t xml:space="preserve">3) Wykonawca przy udziale Zamawiającego sporządzi szczegółowy protokół inwentaryzacji wykonanych </w:t>
      </w:r>
      <w:r w:rsidR="00CA6E7C">
        <w:rPr>
          <w:rFonts w:ascii="Arial" w:eastAsia="Calibri" w:hAnsi="Arial" w:cs="Arial"/>
          <w:color w:val="000000"/>
          <w:sz w:val="20"/>
          <w:szCs w:val="20"/>
          <w:lang w:eastAsia="ar-SA"/>
        </w:rPr>
        <w:t>robót</w:t>
      </w:r>
      <w:r w:rsidRPr="00D214F2">
        <w:rPr>
          <w:rFonts w:ascii="Arial" w:eastAsia="Calibri" w:hAnsi="Arial" w:cs="Arial"/>
          <w:color w:val="000000"/>
          <w:sz w:val="20"/>
          <w:szCs w:val="20"/>
          <w:lang w:eastAsia="ar-SA"/>
        </w:rPr>
        <w:t xml:space="preserve"> w toku wraz z kosztorysem powykonawczym według stanu na dzień odstąpienia; protokół inwentaryzacji robót w toku stanowić będzie podstawę do wystawienia faktury VAT przez Wykonawcę,</w:t>
      </w:r>
    </w:p>
    <w:p w14:paraId="1E97FFAB" w14:textId="77777777" w:rsidR="001676A5" w:rsidRPr="00D214F2" w:rsidRDefault="001676A5" w:rsidP="001676A5">
      <w:pPr>
        <w:ind w:left="567" w:hanging="283"/>
        <w:jc w:val="both"/>
        <w:rPr>
          <w:rFonts w:ascii="Arial" w:eastAsia="Calibri" w:hAnsi="Arial" w:cs="Arial"/>
          <w:color w:val="000000"/>
          <w:sz w:val="20"/>
          <w:szCs w:val="20"/>
          <w:lang w:eastAsia="ar-SA"/>
        </w:rPr>
      </w:pPr>
      <w:r w:rsidRPr="00D214F2">
        <w:rPr>
          <w:rFonts w:ascii="Arial" w:eastAsia="Calibri" w:hAnsi="Arial" w:cs="Arial"/>
          <w:color w:val="000000"/>
          <w:sz w:val="20"/>
          <w:szCs w:val="20"/>
          <w:lang w:eastAsia="ar-SA"/>
        </w:rPr>
        <w:t>4) Wykonawca niezwłocznie, nie później jednak niż w terminie 3 dni, usunie z terenu budowy urządzenia zaplecza przez niego dostarczone.</w:t>
      </w:r>
    </w:p>
    <w:p w14:paraId="4837FFBD" w14:textId="77777777" w:rsidR="001676A5" w:rsidRPr="00D214F2" w:rsidRDefault="001676A5" w:rsidP="001676A5">
      <w:pPr>
        <w:pStyle w:val="Akapitzlist"/>
        <w:numPr>
          <w:ilvl w:val="0"/>
          <w:numId w:val="8"/>
        </w:numPr>
        <w:suppressAutoHyphens w:val="0"/>
        <w:ind w:left="284" w:hanging="284"/>
        <w:jc w:val="both"/>
        <w:rPr>
          <w:rFonts w:ascii="Arial" w:eastAsia="Calibri" w:hAnsi="Arial" w:cs="Arial"/>
          <w:color w:val="000000"/>
          <w:sz w:val="20"/>
          <w:szCs w:val="20"/>
          <w:lang w:eastAsia="ar-SA" w:bidi="ar-SA"/>
        </w:rPr>
      </w:pPr>
      <w:r w:rsidRPr="00D214F2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Zamawiający w razie odstąpienia od umowy z przyczyn, za które Wykonawca nie odpowiada, obowiązany jest do:</w:t>
      </w:r>
    </w:p>
    <w:p w14:paraId="275ACD7A" w14:textId="77777777" w:rsidR="001676A5" w:rsidRPr="00D214F2" w:rsidRDefault="001676A5" w:rsidP="001676A5">
      <w:pPr>
        <w:ind w:left="567" w:hanging="283"/>
        <w:jc w:val="both"/>
        <w:rPr>
          <w:rFonts w:ascii="Arial" w:eastAsia="Calibri" w:hAnsi="Arial" w:cs="Arial"/>
          <w:color w:val="000000"/>
          <w:sz w:val="20"/>
          <w:szCs w:val="20"/>
          <w:lang w:eastAsia="ar-SA"/>
        </w:rPr>
      </w:pPr>
      <w:r w:rsidRPr="00D214F2">
        <w:rPr>
          <w:rFonts w:ascii="Arial" w:eastAsia="Calibri" w:hAnsi="Arial" w:cs="Arial"/>
          <w:color w:val="000000"/>
          <w:sz w:val="20"/>
          <w:szCs w:val="20"/>
          <w:lang w:eastAsia="ar-SA"/>
        </w:rPr>
        <w:t>1) dokonania odbioru usług przerwanych oraz do zapłaty wynagrodzenia za usługi, które zostały wykonane do dnia odstąpienia,</w:t>
      </w:r>
    </w:p>
    <w:p w14:paraId="618996A9" w14:textId="77777777" w:rsidR="001676A5" w:rsidRPr="00D214F2" w:rsidRDefault="001676A5" w:rsidP="001676A5">
      <w:pPr>
        <w:ind w:left="567" w:hanging="283"/>
        <w:jc w:val="both"/>
        <w:rPr>
          <w:rFonts w:ascii="Arial" w:eastAsia="Calibri" w:hAnsi="Arial" w:cs="Arial"/>
          <w:b/>
          <w:color w:val="000000"/>
          <w:sz w:val="20"/>
          <w:szCs w:val="20"/>
          <w:lang w:eastAsia="ar-SA"/>
        </w:rPr>
      </w:pPr>
      <w:r w:rsidRPr="00D214F2">
        <w:rPr>
          <w:rFonts w:ascii="Arial" w:eastAsia="Calibri" w:hAnsi="Arial" w:cs="Arial"/>
          <w:color w:val="000000"/>
          <w:sz w:val="20"/>
          <w:szCs w:val="20"/>
          <w:lang w:eastAsia="ar-SA"/>
        </w:rPr>
        <w:t xml:space="preserve">2) przejęcia od Wykonawcy terenu wykonywania </w:t>
      </w:r>
      <w:r w:rsidR="00CA6E7C">
        <w:rPr>
          <w:rFonts w:ascii="Arial" w:eastAsia="Calibri" w:hAnsi="Arial" w:cs="Arial"/>
          <w:color w:val="000000"/>
          <w:sz w:val="20"/>
          <w:szCs w:val="20"/>
          <w:lang w:eastAsia="ar-SA"/>
        </w:rPr>
        <w:t>robót</w:t>
      </w:r>
      <w:r w:rsidRPr="00D214F2">
        <w:rPr>
          <w:rFonts w:ascii="Arial" w:eastAsia="Calibri" w:hAnsi="Arial" w:cs="Arial"/>
          <w:color w:val="000000"/>
          <w:sz w:val="20"/>
          <w:szCs w:val="20"/>
          <w:lang w:eastAsia="ar-SA"/>
        </w:rPr>
        <w:t xml:space="preserve"> pod swój dozór w terminie 7 dni od daty odstąpienia od umowy.</w:t>
      </w:r>
    </w:p>
    <w:p w14:paraId="63922333" w14:textId="77777777" w:rsidR="00610F57" w:rsidRDefault="00610F57" w:rsidP="001676A5">
      <w:pPr>
        <w:spacing w:before="120" w:after="120"/>
        <w:jc w:val="center"/>
        <w:rPr>
          <w:rFonts w:ascii="Arial" w:eastAsia="Calibri" w:hAnsi="Arial" w:cs="Arial"/>
          <w:b/>
          <w:color w:val="000000"/>
          <w:sz w:val="20"/>
          <w:szCs w:val="20"/>
          <w:lang w:eastAsia="ar-SA"/>
        </w:rPr>
      </w:pPr>
    </w:p>
    <w:p w14:paraId="7665CD53" w14:textId="50DDAF12" w:rsidR="001676A5" w:rsidRPr="00D214F2" w:rsidRDefault="001676A5" w:rsidP="001676A5">
      <w:pPr>
        <w:spacing w:before="120" w:after="120"/>
        <w:jc w:val="center"/>
        <w:rPr>
          <w:rFonts w:ascii="Arial" w:eastAsia="Calibri" w:hAnsi="Arial" w:cs="Arial"/>
          <w:color w:val="000000"/>
          <w:sz w:val="20"/>
          <w:szCs w:val="20"/>
          <w:lang w:eastAsia="ar-SA"/>
        </w:rPr>
      </w:pPr>
      <w:r w:rsidRPr="00D214F2">
        <w:rPr>
          <w:rFonts w:ascii="Arial" w:eastAsia="Calibri" w:hAnsi="Arial" w:cs="Arial"/>
          <w:b/>
          <w:color w:val="000000"/>
          <w:sz w:val="20"/>
          <w:szCs w:val="20"/>
          <w:lang w:eastAsia="ar-SA"/>
        </w:rPr>
        <w:t>§ 12</w:t>
      </w:r>
    </w:p>
    <w:p w14:paraId="3A82D3A0" w14:textId="629A33FD" w:rsidR="001676A5" w:rsidRPr="00D214F2" w:rsidRDefault="001676A5" w:rsidP="001676A5">
      <w:pPr>
        <w:pStyle w:val="Akapitzlist"/>
        <w:numPr>
          <w:ilvl w:val="0"/>
          <w:numId w:val="9"/>
        </w:numPr>
        <w:suppressAutoHyphens w:val="0"/>
        <w:ind w:left="284" w:hanging="284"/>
        <w:jc w:val="both"/>
        <w:rPr>
          <w:rFonts w:ascii="Arial" w:eastAsia="Calibri" w:hAnsi="Arial" w:cs="Arial"/>
          <w:color w:val="000000"/>
          <w:sz w:val="20"/>
          <w:szCs w:val="20"/>
          <w:lang w:eastAsia="ar-SA" w:bidi="ar-SA"/>
        </w:rPr>
      </w:pPr>
      <w:r w:rsidRPr="00D214F2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W przypadku odstąpienia od umowy przez którąkolwiek ze stron z przyczyn nieleżących po stronie Zamawiającego (z zastrzeżeniem zapisu § 11 ustęp 1 pkt 3) Wykonawca zapłaci Zamawiającemu karę w</w:t>
      </w:r>
      <w:r w:rsidR="009F347E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 </w:t>
      </w:r>
      <w:r w:rsidRPr="00D214F2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wysokości 20 % wartości zamówienia wskazanego w § 9 ustęp 1 brutto.</w:t>
      </w:r>
    </w:p>
    <w:p w14:paraId="47FD7F4F" w14:textId="77777777" w:rsidR="001676A5" w:rsidRPr="00D214F2" w:rsidRDefault="001676A5" w:rsidP="001676A5">
      <w:pPr>
        <w:pStyle w:val="Akapitzlist"/>
        <w:numPr>
          <w:ilvl w:val="0"/>
          <w:numId w:val="9"/>
        </w:numPr>
        <w:suppressAutoHyphens w:val="0"/>
        <w:ind w:left="284" w:hanging="284"/>
        <w:jc w:val="both"/>
        <w:rPr>
          <w:rFonts w:ascii="Arial" w:eastAsia="Calibri" w:hAnsi="Arial" w:cs="Arial"/>
          <w:color w:val="000000"/>
          <w:sz w:val="20"/>
          <w:szCs w:val="20"/>
          <w:lang w:eastAsia="ar-SA" w:bidi="ar-SA"/>
        </w:rPr>
      </w:pPr>
      <w:r w:rsidRPr="00D214F2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Wykonawca zapłaci Zamawiającemu karę pieniężną za każdy dzień zwłoki w:</w:t>
      </w:r>
    </w:p>
    <w:p w14:paraId="6309DFE6" w14:textId="77777777" w:rsidR="001676A5" w:rsidRPr="00D214F2" w:rsidRDefault="001676A5" w:rsidP="001676A5">
      <w:pPr>
        <w:ind w:firstLine="284"/>
        <w:jc w:val="both"/>
        <w:rPr>
          <w:rFonts w:ascii="Arial" w:eastAsia="Calibri" w:hAnsi="Arial" w:cs="Arial"/>
          <w:color w:val="000000"/>
          <w:sz w:val="20"/>
          <w:szCs w:val="20"/>
          <w:lang w:eastAsia="ar-SA"/>
        </w:rPr>
      </w:pPr>
      <w:r w:rsidRPr="00D214F2">
        <w:rPr>
          <w:rFonts w:ascii="Arial" w:eastAsia="Calibri" w:hAnsi="Arial" w:cs="Arial"/>
          <w:color w:val="000000"/>
          <w:sz w:val="20"/>
          <w:szCs w:val="20"/>
          <w:lang w:eastAsia="ar-SA"/>
        </w:rPr>
        <w:t>a) realizacji umowy w wysokości 100,00 zł brutto,</w:t>
      </w:r>
    </w:p>
    <w:p w14:paraId="0CDF7178" w14:textId="77777777" w:rsidR="001676A5" w:rsidRPr="00D214F2" w:rsidRDefault="001676A5" w:rsidP="001676A5">
      <w:pPr>
        <w:ind w:firstLine="284"/>
        <w:jc w:val="both"/>
        <w:rPr>
          <w:rFonts w:ascii="Arial" w:eastAsia="Calibri" w:hAnsi="Arial" w:cs="Arial"/>
          <w:color w:val="000000"/>
          <w:sz w:val="20"/>
          <w:szCs w:val="20"/>
          <w:lang w:eastAsia="ar-SA"/>
        </w:rPr>
      </w:pPr>
      <w:r w:rsidRPr="00D214F2">
        <w:rPr>
          <w:rFonts w:ascii="Arial" w:eastAsia="Calibri" w:hAnsi="Arial" w:cs="Arial"/>
          <w:color w:val="000000"/>
          <w:sz w:val="20"/>
          <w:szCs w:val="20"/>
          <w:lang w:eastAsia="ar-SA"/>
        </w:rPr>
        <w:t>b) terminowym usunięciu wad w wysokości 100,00 zł brutto,</w:t>
      </w:r>
    </w:p>
    <w:p w14:paraId="7310C62F" w14:textId="3BEADBB5" w:rsidR="001676A5" w:rsidRPr="00D214F2" w:rsidRDefault="001676A5" w:rsidP="001676A5">
      <w:pPr>
        <w:ind w:left="567" w:hanging="283"/>
        <w:jc w:val="both"/>
        <w:rPr>
          <w:rFonts w:ascii="Arial" w:eastAsia="Calibri" w:hAnsi="Arial" w:cs="Arial"/>
          <w:color w:val="000000"/>
          <w:sz w:val="20"/>
          <w:szCs w:val="20"/>
          <w:lang w:eastAsia="ar-SA"/>
        </w:rPr>
      </w:pPr>
      <w:r w:rsidRPr="00D214F2">
        <w:rPr>
          <w:rFonts w:ascii="Arial" w:eastAsia="Calibri" w:hAnsi="Arial" w:cs="Arial"/>
          <w:color w:val="000000"/>
          <w:sz w:val="20"/>
          <w:szCs w:val="20"/>
          <w:lang w:eastAsia="ar-SA"/>
        </w:rPr>
        <w:t>c) zapłacie należności za drewno pozyskane z wycinki określonej w § 7 ust. 4 w wysokości 100</w:t>
      </w:r>
      <w:r w:rsidR="00610F57">
        <w:rPr>
          <w:rFonts w:ascii="Arial" w:eastAsia="Calibri" w:hAnsi="Arial" w:cs="Arial"/>
          <w:color w:val="000000"/>
          <w:sz w:val="20"/>
          <w:szCs w:val="20"/>
          <w:lang w:eastAsia="ar-SA"/>
        </w:rPr>
        <w:t> </w:t>
      </w:r>
      <w:r w:rsidRPr="00D214F2">
        <w:rPr>
          <w:rFonts w:ascii="Arial" w:eastAsia="Calibri" w:hAnsi="Arial" w:cs="Arial"/>
          <w:color w:val="000000"/>
          <w:sz w:val="20"/>
          <w:szCs w:val="20"/>
          <w:lang w:eastAsia="ar-SA"/>
        </w:rPr>
        <w:t>zł</w:t>
      </w:r>
      <w:r w:rsidR="00610F57">
        <w:rPr>
          <w:rFonts w:ascii="Arial" w:eastAsia="Calibri" w:hAnsi="Arial" w:cs="Arial"/>
          <w:color w:val="000000"/>
          <w:sz w:val="20"/>
          <w:szCs w:val="20"/>
          <w:lang w:eastAsia="ar-SA"/>
        </w:rPr>
        <w:t> </w:t>
      </w:r>
      <w:r w:rsidRPr="00D214F2">
        <w:rPr>
          <w:rFonts w:ascii="Arial" w:eastAsia="Calibri" w:hAnsi="Arial" w:cs="Arial"/>
          <w:color w:val="000000"/>
          <w:sz w:val="20"/>
          <w:szCs w:val="20"/>
          <w:lang w:eastAsia="ar-SA"/>
        </w:rPr>
        <w:t>brutto.</w:t>
      </w:r>
    </w:p>
    <w:p w14:paraId="658FDEC0" w14:textId="77777777" w:rsidR="001676A5" w:rsidRPr="00D214F2" w:rsidRDefault="001676A5" w:rsidP="001676A5">
      <w:pPr>
        <w:pStyle w:val="Akapitzlist"/>
        <w:numPr>
          <w:ilvl w:val="0"/>
          <w:numId w:val="9"/>
        </w:numPr>
        <w:suppressAutoHyphens w:val="0"/>
        <w:ind w:left="284" w:hanging="284"/>
        <w:jc w:val="both"/>
        <w:rPr>
          <w:rFonts w:ascii="Arial" w:eastAsia="Calibri" w:hAnsi="Arial" w:cs="Arial"/>
          <w:color w:val="000000"/>
          <w:sz w:val="20"/>
          <w:szCs w:val="20"/>
          <w:lang w:eastAsia="ar-SA" w:bidi="ar-SA"/>
        </w:rPr>
      </w:pPr>
      <w:r w:rsidRPr="00D214F2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Zamawiającemu przysługuje prawo do żądania odszkodowania uzupełniającego przekraczającego powyższe kary umowne na zasadach ogólnych.</w:t>
      </w:r>
    </w:p>
    <w:p w14:paraId="5B615852" w14:textId="77777777" w:rsidR="001676A5" w:rsidRPr="00D214F2" w:rsidRDefault="001676A5" w:rsidP="001676A5">
      <w:pPr>
        <w:pStyle w:val="Akapitzlist"/>
        <w:numPr>
          <w:ilvl w:val="0"/>
          <w:numId w:val="9"/>
        </w:numPr>
        <w:suppressAutoHyphens w:val="0"/>
        <w:ind w:left="284" w:hanging="284"/>
        <w:jc w:val="both"/>
        <w:rPr>
          <w:rFonts w:ascii="Arial" w:eastAsia="Calibri" w:hAnsi="Arial" w:cs="Arial"/>
          <w:color w:val="000000"/>
          <w:sz w:val="20"/>
          <w:szCs w:val="20"/>
          <w:lang w:eastAsia="ar-SA" w:bidi="ar-SA"/>
        </w:rPr>
      </w:pPr>
      <w:r w:rsidRPr="00D214F2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Kary powyższe mogą być naliczane kumulatywnie.</w:t>
      </w:r>
    </w:p>
    <w:p w14:paraId="40862332" w14:textId="77777777" w:rsidR="001676A5" w:rsidRPr="00D214F2" w:rsidRDefault="001676A5" w:rsidP="001676A5">
      <w:pPr>
        <w:pStyle w:val="Akapitzlist"/>
        <w:numPr>
          <w:ilvl w:val="0"/>
          <w:numId w:val="9"/>
        </w:numPr>
        <w:suppressAutoHyphens w:val="0"/>
        <w:ind w:left="284" w:hanging="284"/>
        <w:jc w:val="both"/>
        <w:rPr>
          <w:rFonts w:ascii="Arial" w:eastAsia="Calibri" w:hAnsi="Arial" w:cs="Arial"/>
          <w:color w:val="000000"/>
          <w:sz w:val="20"/>
          <w:szCs w:val="20"/>
          <w:lang w:eastAsia="ar-SA" w:bidi="ar-SA"/>
        </w:rPr>
      </w:pPr>
      <w:r w:rsidRPr="00D214F2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Wykonawca wyraża zgodę na potrącenie kar umownych z należnego wynagrodzenia.</w:t>
      </w:r>
    </w:p>
    <w:p w14:paraId="5A7B3D6A" w14:textId="77777777" w:rsidR="009F347E" w:rsidRDefault="009F347E" w:rsidP="001676A5">
      <w:pPr>
        <w:spacing w:before="120" w:after="120"/>
        <w:jc w:val="center"/>
        <w:rPr>
          <w:rFonts w:ascii="Arial" w:eastAsia="Calibri" w:hAnsi="Arial" w:cs="Arial"/>
          <w:b/>
          <w:color w:val="000000"/>
          <w:sz w:val="20"/>
          <w:szCs w:val="20"/>
          <w:lang w:eastAsia="ar-SA"/>
        </w:rPr>
      </w:pPr>
    </w:p>
    <w:p w14:paraId="43130F6F" w14:textId="77777777" w:rsidR="009F347E" w:rsidRDefault="009F347E" w:rsidP="001676A5">
      <w:pPr>
        <w:spacing w:before="120" w:after="120"/>
        <w:jc w:val="center"/>
        <w:rPr>
          <w:rFonts w:ascii="Arial" w:eastAsia="Calibri" w:hAnsi="Arial" w:cs="Arial"/>
          <w:b/>
          <w:color w:val="000000"/>
          <w:sz w:val="20"/>
          <w:szCs w:val="20"/>
          <w:lang w:eastAsia="ar-SA"/>
        </w:rPr>
      </w:pPr>
    </w:p>
    <w:p w14:paraId="42746D58" w14:textId="77777777" w:rsidR="009F347E" w:rsidRDefault="009F347E" w:rsidP="001676A5">
      <w:pPr>
        <w:spacing w:before="120" w:after="120"/>
        <w:jc w:val="center"/>
        <w:rPr>
          <w:rFonts w:ascii="Arial" w:eastAsia="Calibri" w:hAnsi="Arial" w:cs="Arial"/>
          <w:b/>
          <w:color w:val="000000"/>
          <w:sz w:val="20"/>
          <w:szCs w:val="20"/>
          <w:lang w:eastAsia="ar-SA"/>
        </w:rPr>
      </w:pPr>
    </w:p>
    <w:p w14:paraId="44EDFB7A" w14:textId="77777777" w:rsidR="009F347E" w:rsidRDefault="009F347E" w:rsidP="001676A5">
      <w:pPr>
        <w:spacing w:before="120" w:after="120"/>
        <w:jc w:val="center"/>
        <w:rPr>
          <w:rFonts w:ascii="Arial" w:eastAsia="Calibri" w:hAnsi="Arial" w:cs="Arial"/>
          <w:b/>
          <w:color w:val="000000"/>
          <w:sz w:val="20"/>
          <w:szCs w:val="20"/>
          <w:lang w:eastAsia="ar-SA"/>
        </w:rPr>
      </w:pPr>
    </w:p>
    <w:p w14:paraId="75011418" w14:textId="07939CAB" w:rsidR="001676A5" w:rsidRPr="00D214F2" w:rsidRDefault="001676A5" w:rsidP="001676A5">
      <w:pPr>
        <w:spacing w:before="120" w:after="120"/>
        <w:jc w:val="center"/>
        <w:rPr>
          <w:rFonts w:ascii="Arial" w:eastAsia="Calibri" w:hAnsi="Arial" w:cs="Arial"/>
          <w:color w:val="000000"/>
          <w:sz w:val="20"/>
          <w:szCs w:val="20"/>
          <w:lang w:eastAsia="ar-SA"/>
        </w:rPr>
      </w:pPr>
      <w:r w:rsidRPr="00D214F2">
        <w:rPr>
          <w:rFonts w:ascii="Arial" w:eastAsia="Calibri" w:hAnsi="Arial" w:cs="Arial"/>
          <w:b/>
          <w:color w:val="000000"/>
          <w:sz w:val="20"/>
          <w:szCs w:val="20"/>
          <w:lang w:eastAsia="ar-SA"/>
        </w:rPr>
        <w:lastRenderedPageBreak/>
        <w:t>§ 13</w:t>
      </w:r>
    </w:p>
    <w:p w14:paraId="456CE23E" w14:textId="77777777" w:rsidR="001676A5" w:rsidRPr="00D214F2" w:rsidRDefault="001676A5" w:rsidP="001676A5">
      <w:pPr>
        <w:jc w:val="both"/>
        <w:rPr>
          <w:rFonts w:ascii="Arial" w:eastAsia="Calibri" w:hAnsi="Arial" w:cs="Arial"/>
          <w:color w:val="000000"/>
          <w:sz w:val="20"/>
          <w:szCs w:val="20"/>
          <w:lang w:eastAsia="ar-SA"/>
        </w:rPr>
      </w:pPr>
      <w:r w:rsidRPr="00D214F2">
        <w:rPr>
          <w:rFonts w:ascii="Arial" w:eastAsia="Calibri" w:hAnsi="Arial" w:cs="Arial"/>
          <w:color w:val="000000"/>
          <w:sz w:val="20"/>
          <w:szCs w:val="20"/>
          <w:lang w:eastAsia="ar-SA"/>
        </w:rPr>
        <w:t>Osobą odpowiedzialną za realizację umowy ze strony Zamawiającego będzie:</w:t>
      </w:r>
    </w:p>
    <w:p w14:paraId="7D30325F" w14:textId="77777777" w:rsidR="001676A5" w:rsidRPr="00D214F2" w:rsidRDefault="001676A5" w:rsidP="00610F57">
      <w:pPr>
        <w:spacing w:before="120" w:after="120"/>
        <w:jc w:val="both"/>
        <w:rPr>
          <w:rFonts w:ascii="Arial" w:eastAsia="Calibri" w:hAnsi="Arial" w:cs="Arial"/>
          <w:color w:val="000000"/>
          <w:sz w:val="20"/>
          <w:szCs w:val="20"/>
          <w:lang w:eastAsia="ar-SA"/>
        </w:rPr>
      </w:pPr>
      <w:r w:rsidRPr="00D214F2">
        <w:rPr>
          <w:rFonts w:ascii="Arial" w:eastAsia="Calibri" w:hAnsi="Arial" w:cs="Arial"/>
          <w:color w:val="000000"/>
          <w:sz w:val="20"/>
          <w:szCs w:val="20"/>
          <w:lang w:eastAsia="ar-SA"/>
        </w:rPr>
        <w:t xml:space="preserve">1. </w:t>
      </w:r>
      <w:r w:rsidR="003B7BB0">
        <w:rPr>
          <w:rFonts w:ascii="Arial" w:eastAsia="Calibri" w:hAnsi="Arial" w:cs="Arial"/>
          <w:color w:val="000000"/>
          <w:sz w:val="20"/>
          <w:szCs w:val="20"/>
          <w:lang w:eastAsia="ar-SA"/>
        </w:rPr>
        <w:t>…………………………………………………………………………………….</w:t>
      </w:r>
    </w:p>
    <w:p w14:paraId="3D095C26" w14:textId="77777777" w:rsidR="001676A5" w:rsidRPr="00D214F2" w:rsidRDefault="001676A5" w:rsidP="001676A5">
      <w:pPr>
        <w:jc w:val="both"/>
        <w:rPr>
          <w:rFonts w:ascii="Arial" w:eastAsia="Calibri" w:hAnsi="Arial" w:cs="Arial"/>
          <w:color w:val="000000"/>
          <w:sz w:val="20"/>
          <w:szCs w:val="20"/>
          <w:lang w:eastAsia="ar-SA"/>
        </w:rPr>
      </w:pPr>
      <w:r w:rsidRPr="00D214F2">
        <w:rPr>
          <w:rFonts w:ascii="Arial" w:eastAsia="Calibri" w:hAnsi="Arial" w:cs="Arial"/>
          <w:color w:val="000000"/>
          <w:sz w:val="20"/>
          <w:szCs w:val="20"/>
          <w:lang w:eastAsia="ar-SA"/>
        </w:rPr>
        <w:t xml:space="preserve">Osobą odpowiedzialną za realizację umowy ze strony Wykonawcy będzie: </w:t>
      </w:r>
      <w:r w:rsidRPr="00D214F2">
        <w:rPr>
          <w:rFonts w:ascii="Arial" w:eastAsia="Calibri" w:hAnsi="Arial" w:cs="Arial"/>
          <w:color w:val="000000"/>
          <w:sz w:val="20"/>
          <w:szCs w:val="20"/>
          <w:lang w:eastAsia="ar-SA"/>
        </w:rPr>
        <w:tab/>
      </w:r>
    </w:p>
    <w:p w14:paraId="2B20FE8A" w14:textId="77777777" w:rsidR="001676A5" w:rsidRPr="00D214F2" w:rsidRDefault="001676A5" w:rsidP="00610F57">
      <w:pPr>
        <w:spacing w:before="120" w:after="120"/>
        <w:jc w:val="both"/>
        <w:rPr>
          <w:rFonts w:ascii="Arial" w:eastAsia="Calibri" w:hAnsi="Arial" w:cs="Arial"/>
          <w:color w:val="000000"/>
          <w:sz w:val="20"/>
          <w:szCs w:val="20"/>
          <w:lang w:eastAsia="ar-SA"/>
        </w:rPr>
      </w:pPr>
      <w:r w:rsidRPr="00D214F2">
        <w:rPr>
          <w:rFonts w:ascii="Arial" w:eastAsia="Calibri" w:hAnsi="Arial" w:cs="Arial"/>
          <w:color w:val="000000"/>
          <w:sz w:val="20"/>
          <w:szCs w:val="20"/>
          <w:lang w:eastAsia="ar-SA"/>
        </w:rPr>
        <w:t xml:space="preserve">1. </w:t>
      </w:r>
      <w:r w:rsidR="003B7BB0">
        <w:rPr>
          <w:rFonts w:ascii="Arial" w:eastAsia="Calibri" w:hAnsi="Arial" w:cs="Arial"/>
          <w:color w:val="000000"/>
          <w:sz w:val="20"/>
          <w:szCs w:val="20"/>
          <w:lang w:eastAsia="ar-SA"/>
        </w:rPr>
        <w:t>……………………………………………………………………………………</w:t>
      </w:r>
    </w:p>
    <w:p w14:paraId="2BD1BAB8" w14:textId="77777777" w:rsidR="001676A5" w:rsidRPr="00D214F2" w:rsidRDefault="001676A5" w:rsidP="001676A5">
      <w:pPr>
        <w:spacing w:before="120" w:after="120"/>
        <w:jc w:val="center"/>
        <w:rPr>
          <w:rFonts w:ascii="Arial" w:eastAsia="Calibri" w:hAnsi="Arial" w:cs="Arial"/>
          <w:color w:val="000000"/>
          <w:sz w:val="20"/>
          <w:szCs w:val="20"/>
          <w:lang w:eastAsia="ar-SA"/>
        </w:rPr>
      </w:pPr>
      <w:r w:rsidRPr="00D214F2">
        <w:rPr>
          <w:rFonts w:ascii="Arial" w:eastAsia="Calibri" w:hAnsi="Arial" w:cs="Arial"/>
          <w:b/>
          <w:color w:val="000000"/>
          <w:sz w:val="20"/>
          <w:szCs w:val="20"/>
          <w:lang w:eastAsia="ar-SA"/>
        </w:rPr>
        <w:t>§ 14</w:t>
      </w:r>
    </w:p>
    <w:p w14:paraId="27F4DC5E" w14:textId="77777777" w:rsidR="001676A5" w:rsidRPr="00D214F2" w:rsidRDefault="001676A5" w:rsidP="001676A5">
      <w:pPr>
        <w:pStyle w:val="Akapitzlist"/>
        <w:numPr>
          <w:ilvl w:val="0"/>
          <w:numId w:val="10"/>
        </w:numPr>
        <w:suppressAutoHyphens w:val="0"/>
        <w:ind w:left="284" w:hanging="284"/>
        <w:jc w:val="both"/>
        <w:rPr>
          <w:rFonts w:ascii="Arial" w:eastAsia="Calibri" w:hAnsi="Arial" w:cs="Arial"/>
          <w:color w:val="000000"/>
          <w:sz w:val="20"/>
          <w:szCs w:val="20"/>
          <w:lang w:eastAsia="ar-SA" w:bidi="ar-SA"/>
        </w:rPr>
      </w:pPr>
      <w:r w:rsidRPr="00D214F2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 xml:space="preserve">Wykonawca powierzy podwykonawcom wykonanie: </w:t>
      </w:r>
    </w:p>
    <w:p w14:paraId="77B6CC79" w14:textId="77777777" w:rsidR="001676A5" w:rsidRPr="00D214F2" w:rsidRDefault="001676A5" w:rsidP="001676A5">
      <w:pPr>
        <w:jc w:val="both"/>
        <w:rPr>
          <w:rFonts w:ascii="Arial" w:eastAsia="Calibri" w:hAnsi="Arial" w:cs="Arial"/>
          <w:color w:val="000000"/>
          <w:sz w:val="20"/>
          <w:szCs w:val="20"/>
          <w:lang w:eastAsia="ar-SA"/>
        </w:rPr>
      </w:pPr>
      <w:r w:rsidRPr="00D214F2">
        <w:rPr>
          <w:rFonts w:ascii="Arial" w:eastAsia="Calibri" w:hAnsi="Arial" w:cs="Arial"/>
          <w:color w:val="000000"/>
          <w:sz w:val="20"/>
          <w:szCs w:val="20"/>
          <w:lang w:eastAsia="ar-SA"/>
        </w:rPr>
        <w:t>1) ……………………………………………………………</w:t>
      </w:r>
      <w:r w:rsidRPr="00D214F2">
        <w:rPr>
          <w:rFonts w:ascii="Arial" w:eastAsia="Calibri" w:hAnsi="Arial" w:cs="Arial"/>
          <w:color w:val="000000"/>
          <w:sz w:val="20"/>
          <w:szCs w:val="20"/>
          <w:lang w:eastAsia="ar-SA"/>
        </w:rPr>
        <w:tab/>
      </w:r>
      <w:r w:rsidR="00CD4FF6">
        <w:rPr>
          <w:rFonts w:ascii="Arial" w:eastAsia="Calibri" w:hAnsi="Arial" w:cs="Arial"/>
          <w:color w:val="000000"/>
          <w:sz w:val="20"/>
          <w:szCs w:val="20"/>
          <w:lang w:eastAsia="ar-SA"/>
        </w:rPr>
        <w:t>(nie dotyczy)</w:t>
      </w:r>
      <w:r w:rsidRPr="00D214F2">
        <w:rPr>
          <w:rFonts w:ascii="Arial" w:eastAsia="Calibri" w:hAnsi="Arial" w:cs="Arial"/>
          <w:color w:val="000000"/>
          <w:sz w:val="20"/>
          <w:szCs w:val="20"/>
          <w:lang w:eastAsia="ar-SA"/>
        </w:rPr>
        <w:t> </w:t>
      </w:r>
    </w:p>
    <w:p w14:paraId="3ACF455A" w14:textId="77777777" w:rsidR="001676A5" w:rsidRPr="00D214F2" w:rsidRDefault="001676A5" w:rsidP="001676A5">
      <w:pPr>
        <w:pStyle w:val="Akapitzlist"/>
        <w:numPr>
          <w:ilvl w:val="0"/>
          <w:numId w:val="10"/>
        </w:numPr>
        <w:suppressAutoHyphens w:val="0"/>
        <w:ind w:left="284" w:hanging="284"/>
        <w:jc w:val="both"/>
        <w:rPr>
          <w:rFonts w:ascii="Arial" w:eastAsia="Calibri" w:hAnsi="Arial" w:cs="Arial"/>
          <w:color w:val="000000"/>
          <w:sz w:val="20"/>
          <w:szCs w:val="20"/>
          <w:lang w:eastAsia="ar-SA" w:bidi="ar-SA"/>
        </w:rPr>
      </w:pPr>
      <w:r w:rsidRPr="00D214F2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Wykonawca jest odpowiedzialny za działania lub zaniechania podwykonawcy jak za własne działania lub zaniechania.</w:t>
      </w:r>
    </w:p>
    <w:p w14:paraId="3CA4703A" w14:textId="77777777" w:rsidR="001676A5" w:rsidRPr="00D214F2" w:rsidRDefault="001676A5" w:rsidP="001676A5">
      <w:pPr>
        <w:pStyle w:val="Akapitzlist"/>
        <w:numPr>
          <w:ilvl w:val="0"/>
          <w:numId w:val="10"/>
        </w:numPr>
        <w:suppressAutoHyphens w:val="0"/>
        <w:ind w:left="284" w:hanging="284"/>
        <w:jc w:val="both"/>
        <w:rPr>
          <w:rFonts w:ascii="Arial" w:eastAsia="Calibri" w:hAnsi="Arial" w:cs="Arial"/>
          <w:color w:val="000000"/>
          <w:sz w:val="20"/>
          <w:szCs w:val="20"/>
          <w:lang w:eastAsia="ar-SA" w:bidi="ar-SA"/>
        </w:rPr>
      </w:pPr>
      <w:r w:rsidRPr="00D214F2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 xml:space="preserve">Wykonawca jest odpowiedzialny za bezpieczeństwo wszelkich działań na terenie </w:t>
      </w:r>
      <w:r w:rsidR="003B7BB0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robót</w:t>
      </w:r>
      <w:r w:rsidRPr="00D214F2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 xml:space="preserve"> w tym działań podwykonawcy i ponosi za nie odpowiedzialność odszkodowawczą w stosunku do Zamawiającego oraz wszelkich podmiotów trzecich.</w:t>
      </w:r>
    </w:p>
    <w:p w14:paraId="0B723571" w14:textId="77777777" w:rsidR="001676A5" w:rsidRPr="00D214F2" w:rsidRDefault="001676A5" w:rsidP="001676A5">
      <w:pPr>
        <w:pStyle w:val="Akapitzlist"/>
        <w:numPr>
          <w:ilvl w:val="0"/>
          <w:numId w:val="10"/>
        </w:numPr>
        <w:suppressAutoHyphens w:val="0"/>
        <w:ind w:left="284" w:hanging="284"/>
        <w:jc w:val="both"/>
        <w:rPr>
          <w:rFonts w:ascii="Arial" w:eastAsia="Calibri" w:hAnsi="Arial" w:cs="Arial"/>
          <w:color w:val="000000"/>
          <w:sz w:val="20"/>
          <w:szCs w:val="20"/>
          <w:lang w:eastAsia="ar-SA" w:bidi="ar-SA"/>
        </w:rPr>
      </w:pPr>
      <w:r w:rsidRPr="00D214F2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 xml:space="preserve">Jeśli w trakcie realizacji </w:t>
      </w:r>
      <w:r w:rsidR="00905BF9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robót</w:t>
      </w:r>
      <w:r w:rsidRPr="00D214F2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 xml:space="preserve"> Wykonawca poweźmie zamiar zatrudnienia innych podwykonawców niż wskazanych w ofercie zobowiązany jest uzyskać zgodę Zamawiającego.</w:t>
      </w:r>
    </w:p>
    <w:p w14:paraId="3778F7C2" w14:textId="78A69703" w:rsidR="001676A5" w:rsidRPr="00D214F2" w:rsidRDefault="001676A5" w:rsidP="001676A5">
      <w:pPr>
        <w:pStyle w:val="Akapitzlist"/>
        <w:numPr>
          <w:ilvl w:val="0"/>
          <w:numId w:val="10"/>
        </w:numPr>
        <w:suppressAutoHyphens w:val="0"/>
        <w:ind w:left="284" w:hanging="284"/>
        <w:jc w:val="both"/>
        <w:rPr>
          <w:rFonts w:ascii="Arial" w:eastAsia="Calibri" w:hAnsi="Arial" w:cs="Arial"/>
          <w:color w:val="000000"/>
          <w:sz w:val="20"/>
          <w:szCs w:val="20"/>
          <w:lang w:eastAsia="ar-SA" w:bidi="ar-SA"/>
        </w:rPr>
      </w:pPr>
      <w:r w:rsidRPr="00D214F2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W przypadku wskazanym w ust. 4 Wykonawca zobowiązany jest podjąć czynności określone w</w:t>
      </w:r>
      <w:r w:rsidR="00610F57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 </w:t>
      </w:r>
      <w:r w:rsidRPr="00D214F2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art.</w:t>
      </w:r>
      <w:r w:rsidR="00610F57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 </w:t>
      </w:r>
      <w:r w:rsidRPr="00D214F2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647</w:t>
      </w:r>
      <w:r w:rsidRPr="00D214F2">
        <w:rPr>
          <w:rFonts w:ascii="Arial" w:eastAsia="Calibri" w:hAnsi="Arial" w:cs="Arial"/>
          <w:color w:val="000000"/>
          <w:sz w:val="20"/>
          <w:szCs w:val="20"/>
          <w:vertAlign w:val="superscript"/>
          <w:lang w:eastAsia="ar-SA" w:bidi="ar-SA"/>
        </w:rPr>
        <w:t>1</w:t>
      </w:r>
      <w:r w:rsidRPr="00D214F2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 xml:space="preserve"> KC w szczególności dostarczyć Zamawiającemu kopię umowy z Podwykonawcą nie</w:t>
      </w:r>
      <w:r w:rsidR="00610F57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 </w:t>
      </w:r>
      <w:r w:rsidRPr="00D214F2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później niż 7 dni przed jej zawarciem.</w:t>
      </w:r>
    </w:p>
    <w:p w14:paraId="36C5A0CC" w14:textId="77777777" w:rsidR="001676A5" w:rsidRPr="00D214F2" w:rsidRDefault="001676A5" w:rsidP="001676A5">
      <w:pPr>
        <w:pStyle w:val="Akapitzlist"/>
        <w:numPr>
          <w:ilvl w:val="0"/>
          <w:numId w:val="10"/>
        </w:numPr>
        <w:suppressAutoHyphens w:val="0"/>
        <w:ind w:left="284" w:hanging="284"/>
        <w:jc w:val="both"/>
        <w:rPr>
          <w:rFonts w:ascii="Arial" w:eastAsia="Calibri" w:hAnsi="Arial" w:cs="Arial"/>
          <w:color w:val="000000"/>
          <w:sz w:val="20"/>
          <w:szCs w:val="20"/>
          <w:lang w:eastAsia="ar-SA" w:bidi="ar-SA"/>
        </w:rPr>
      </w:pPr>
      <w:r w:rsidRPr="00D214F2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Wykonawca może zrezygnować z podwykonawstwa.</w:t>
      </w:r>
    </w:p>
    <w:p w14:paraId="56B68B59" w14:textId="4B693234" w:rsidR="001676A5" w:rsidRPr="00D214F2" w:rsidRDefault="001676A5" w:rsidP="001676A5">
      <w:pPr>
        <w:pStyle w:val="Akapitzlist"/>
        <w:numPr>
          <w:ilvl w:val="0"/>
          <w:numId w:val="10"/>
        </w:numPr>
        <w:suppressAutoHyphens w:val="0"/>
        <w:ind w:left="284" w:hanging="284"/>
        <w:jc w:val="both"/>
        <w:rPr>
          <w:rFonts w:ascii="Arial" w:eastAsia="Calibri" w:hAnsi="Arial" w:cs="Arial"/>
          <w:color w:val="000000"/>
          <w:sz w:val="20"/>
          <w:szCs w:val="20"/>
          <w:lang w:eastAsia="ar-SA" w:bidi="ar-SA"/>
        </w:rPr>
      </w:pPr>
      <w:r w:rsidRPr="00D214F2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W przypadku, gdy zmiana lub rezygnacja z podwykonawcy dotyczy przedmiotu, na którego zasoby Wykonawca powoływał się na zasadach określonych w art. 26 ust. 2b Ustawy Pzp, w celu spełnienia warunków udziału w postępowaniu, o których mowa w art. 22 ust. 1 Ustawy Pzp, Wykonawca jest zobowiązany wykazać Zamawiającemu, iż proponowany inny podwykonawca lub Wykonawca samodzielnie spełniają je w stopniu nie mniejszym niż wymagany w trakcie postępowania o</w:t>
      </w:r>
      <w:r w:rsidR="00610F57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 </w:t>
      </w:r>
      <w:r w:rsidRPr="00D214F2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udzielenie zamówienia.</w:t>
      </w:r>
    </w:p>
    <w:p w14:paraId="340CBBFC" w14:textId="2E99D815" w:rsidR="001676A5" w:rsidRDefault="001676A5" w:rsidP="001676A5">
      <w:pPr>
        <w:pStyle w:val="Akapitzlist"/>
        <w:numPr>
          <w:ilvl w:val="0"/>
          <w:numId w:val="10"/>
        </w:numPr>
        <w:suppressAutoHyphens w:val="0"/>
        <w:ind w:left="284" w:hanging="284"/>
        <w:jc w:val="both"/>
        <w:rPr>
          <w:rFonts w:ascii="Arial" w:eastAsia="Calibri" w:hAnsi="Arial" w:cs="Arial"/>
          <w:color w:val="000000"/>
          <w:sz w:val="20"/>
          <w:szCs w:val="20"/>
          <w:lang w:eastAsia="ar-SA" w:bidi="ar-SA"/>
        </w:rPr>
      </w:pPr>
      <w:r w:rsidRPr="00D214F2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Wynagrodzenie dla podwykonawcy za usługi protokolarnie odebrane, będzie rozliczane przez</w:t>
      </w:r>
      <w:r w:rsidR="00610F57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 </w:t>
      </w:r>
      <w:r w:rsidRPr="00D214F2">
        <w:rPr>
          <w:rFonts w:ascii="Arial" w:eastAsia="Calibri" w:hAnsi="Arial" w:cs="Arial"/>
          <w:color w:val="000000"/>
          <w:sz w:val="20"/>
          <w:szCs w:val="20"/>
          <w:lang w:eastAsia="ar-SA" w:bidi="ar-SA"/>
        </w:rPr>
        <w:t>Zamawiającego na podstawie faktury VAT wystawionej przez Wykonawcę ze wskazaniem nazwy podwykonawcy, któremu należna jest zapłata. Dodatkowo Wykonawca załączy kserokopie umowy o przelew wierzytelności /cesji/ pomiędzy cedentem a cesjonariuszem.</w:t>
      </w:r>
    </w:p>
    <w:p w14:paraId="4219E1B8" w14:textId="77777777" w:rsidR="001676A5" w:rsidRPr="00D214F2" w:rsidRDefault="001676A5" w:rsidP="001676A5">
      <w:pPr>
        <w:spacing w:before="120" w:after="120"/>
        <w:jc w:val="center"/>
        <w:rPr>
          <w:rFonts w:ascii="Arial" w:eastAsia="Calibri" w:hAnsi="Arial" w:cs="Arial"/>
          <w:color w:val="000000"/>
          <w:sz w:val="20"/>
          <w:szCs w:val="20"/>
          <w:lang w:eastAsia="ar-SA"/>
        </w:rPr>
      </w:pPr>
      <w:r w:rsidRPr="00D214F2">
        <w:rPr>
          <w:rFonts w:ascii="Arial" w:eastAsia="Calibri" w:hAnsi="Arial" w:cs="Arial"/>
          <w:b/>
          <w:color w:val="000000"/>
          <w:sz w:val="20"/>
          <w:szCs w:val="20"/>
          <w:lang w:eastAsia="ar-SA"/>
        </w:rPr>
        <w:t>§ 15</w:t>
      </w:r>
    </w:p>
    <w:p w14:paraId="75F521BD" w14:textId="2141FCD5" w:rsidR="001676A5" w:rsidRPr="00D214F2" w:rsidRDefault="001676A5" w:rsidP="001676A5">
      <w:pPr>
        <w:jc w:val="both"/>
        <w:rPr>
          <w:rFonts w:ascii="Arial" w:eastAsia="Calibri" w:hAnsi="Arial" w:cs="Arial"/>
          <w:b/>
          <w:color w:val="000000"/>
          <w:sz w:val="20"/>
          <w:szCs w:val="20"/>
          <w:lang w:eastAsia="ar-SA"/>
        </w:rPr>
      </w:pPr>
      <w:r w:rsidRPr="00D214F2">
        <w:rPr>
          <w:rFonts w:ascii="Arial" w:eastAsia="Calibri" w:hAnsi="Arial" w:cs="Arial"/>
          <w:color w:val="000000"/>
          <w:sz w:val="20"/>
          <w:szCs w:val="20"/>
          <w:lang w:eastAsia="ar-SA"/>
        </w:rPr>
        <w:t>W sprawach nieuregulowanych niniejszą umową mają zastosowanie przepisy Kodeksu Cywilnego. Wszelkie zmiany niniejszej umowy wymagają formy pisemnej pod rygorem nieważności, w drodze podpisanego przez strony aneksu. Spory wynikające z treści niniejszej umowy rozstrzygać będzie sąd</w:t>
      </w:r>
      <w:r w:rsidR="00610F57">
        <w:rPr>
          <w:rFonts w:ascii="Arial" w:eastAsia="Calibri" w:hAnsi="Arial" w:cs="Arial"/>
          <w:color w:val="000000"/>
          <w:sz w:val="20"/>
          <w:szCs w:val="20"/>
          <w:lang w:eastAsia="ar-SA"/>
        </w:rPr>
        <w:t> </w:t>
      </w:r>
      <w:r w:rsidRPr="00D214F2">
        <w:rPr>
          <w:rFonts w:ascii="Arial" w:eastAsia="Calibri" w:hAnsi="Arial" w:cs="Arial"/>
          <w:color w:val="000000"/>
          <w:sz w:val="20"/>
          <w:szCs w:val="20"/>
          <w:lang w:eastAsia="ar-SA"/>
        </w:rPr>
        <w:t>właściwy dla siedziby Zamawiającego.</w:t>
      </w:r>
    </w:p>
    <w:p w14:paraId="581C3DF4" w14:textId="77777777" w:rsidR="001676A5" w:rsidRPr="00D214F2" w:rsidRDefault="001676A5" w:rsidP="001676A5">
      <w:pPr>
        <w:spacing w:before="120" w:after="120"/>
        <w:jc w:val="center"/>
        <w:rPr>
          <w:rFonts w:ascii="Arial" w:eastAsia="Calibri" w:hAnsi="Arial" w:cs="Arial"/>
          <w:color w:val="000000"/>
          <w:sz w:val="20"/>
          <w:szCs w:val="20"/>
          <w:lang w:eastAsia="ar-SA"/>
        </w:rPr>
      </w:pPr>
      <w:r w:rsidRPr="00D214F2">
        <w:rPr>
          <w:rFonts w:ascii="Arial" w:eastAsia="Calibri" w:hAnsi="Arial" w:cs="Arial"/>
          <w:b/>
          <w:color w:val="000000"/>
          <w:sz w:val="20"/>
          <w:szCs w:val="20"/>
          <w:lang w:eastAsia="ar-SA"/>
        </w:rPr>
        <w:t>§ 16</w:t>
      </w:r>
    </w:p>
    <w:p w14:paraId="4E81A1DE" w14:textId="77777777" w:rsidR="001676A5" w:rsidRDefault="001676A5" w:rsidP="001676A5">
      <w:pPr>
        <w:jc w:val="both"/>
        <w:rPr>
          <w:rFonts w:ascii="Arial" w:eastAsia="Calibri" w:hAnsi="Arial" w:cs="Arial"/>
          <w:color w:val="000000"/>
          <w:sz w:val="20"/>
          <w:szCs w:val="20"/>
          <w:lang w:eastAsia="ar-SA"/>
        </w:rPr>
      </w:pPr>
      <w:r w:rsidRPr="00D214F2">
        <w:rPr>
          <w:rFonts w:ascii="Arial" w:eastAsia="Calibri" w:hAnsi="Arial" w:cs="Arial"/>
          <w:color w:val="000000"/>
          <w:sz w:val="20"/>
          <w:szCs w:val="20"/>
          <w:lang w:eastAsia="ar-SA"/>
        </w:rPr>
        <w:t xml:space="preserve">Wykonawca nie może dokonać przeniesienia swoich wierzytelności wobec Zamawiającego na osoby lub podmioty trzecie bez uprzedniej zgody Zamawiającego. Jakakolwiek cesja dokonana bez takiej zgody nie będzie ważna i stanowić będzie istotne naruszenie postanowień umowy uprawniające Zamawiającego do odstąpienia od umowy z przyczyn leżących po stronie </w:t>
      </w:r>
      <w:r w:rsidR="003A6A94">
        <w:rPr>
          <w:rFonts w:ascii="Arial" w:eastAsia="Calibri" w:hAnsi="Arial" w:cs="Arial"/>
          <w:color w:val="000000"/>
          <w:sz w:val="20"/>
          <w:szCs w:val="20"/>
          <w:lang w:eastAsia="ar-SA"/>
        </w:rPr>
        <w:t>W</w:t>
      </w:r>
      <w:r w:rsidRPr="00D214F2">
        <w:rPr>
          <w:rFonts w:ascii="Arial" w:eastAsia="Calibri" w:hAnsi="Arial" w:cs="Arial"/>
          <w:color w:val="000000"/>
          <w:sz w:val="20"/>
          <w:szCs w:val="20"/>
          <w:lang w:eastAsia="ar-SA"/>
        </w:rPr>
        <w:t>ykonawcy.</w:t>
      </w:r>
    </w:p>
    <w:p w14:paraId="721680B4" w14:textId="77777777" w:rsidR="00610F57" w:rsidRDefault="00610F57" w:rsidP="001676A5">
      <w:pPr>
        <w:spacing w:before="120" w:after="120"/>
        <w:jc w:val="center"/>
        <w:rPr>
          <w:rFonts w:ascii="Arial" w:eastAsia="Calibri" w:hAnsi="Arial" w:cs="Arial"/>
          <w:b/>
          <w:color w:val="000000"/>
          <w:sz w:val="20"/>
          <w:szCs w:val="20"/>
          <w:lang w:eastAsia="ar-SA"/>
        </w:rPr>
      </w:pPr>
    </w:p>
    <w:p w14:paraId="48079275" w14:textId="7B8D2D79" w:rsidR="003A6A94" w:rsidRPr="00D214F2" w:rsidRDefault="001676A5" w:rsidP="001676A5">
      <w:pPr>
        <w:spacing w:before="120" w:after="120"/>
        <w:jc w:val="center"/>
        <w:rPr>
          <w:rFonts w:ascii="Arial" w:eastAsia="Calibri" w:hAnsi="Arial" w:cs="Arial"/>
          <w:color w:val="000000"/>
          <w:sz w:val="20"/>
          <w:szCs w:val="20"/>
          <w:lang w:eastAsia="ar-SA"/>
        </w:rPr>
      </w:pPr>
      <w:r w:rsidRPr="00D214F2">
        <w:rPr>
          <w:rFonts w:ascii="Arial" w:eastAsia="Calibri" w:hAnsi="Arial" w:cs="Arial"/>
          <w:b/>
          <w:color w:val="000000"/>
          <w:sz w:val="20"/>
          <w:szCs w:val="20"/>
          <w:lang w:eastAsia="ar-SA"/>
        </w:rPr>
        <w:t>§ 17</w:t>
      </w:r>
    </w:p>
    <w:p w14:paraId="658A5BEF" w14:textId="77777777" w:rsidR="001676A5" w:rsidRPr="00D214F2" w:rsidRDefault="001676A5" w:rsidP="001676A5">
      <w:pPr>
        <w:jc w:val="both"/>
        <w:rPr>
          <w:rFonts w:ascii="Arial" w:eastAsia="Calibri" w:hAnsi="Arial" w:cs="Arial"/>
          <w:color w:val="000000"/>
          <w:sz w:val="20"/>
          <w:szCs w:val="20"/>
          <w:lang w:eastAsia="ar-SA"/>
        </w:rPr>
      </w:pPr>
      <w:r w:rsidRPr="00D214F2">
        <w:rPr>
          <w:rFonts w:ascii="Arial" w:eastAsia="Calibri" w:hAnsi="Arial" w:cs="Arial"/>
          <w:color w:val="000000"/>
          <w:sz w:val="20"/>
          <w:szCs w:val="20"/>
          <w:lang w:eastAsia="ar-SA"/>
        </w:rPr>
        <w:t xml:space="preserve">Umowę sporządzono w dwóch jednobrzmiących egzemplarzach po jednym dla każdej ze stron. </w:t>
      </w:r>
    </w:p>
    <w:p w14:paraId="102FD284" w14:textId="77777777" w:rsidR="001676A5" w:rsidRDefault="001676A5" w:rsidP="001676A5">
      <w:pPr>
        <w:jc w:val="both"/>
        <w:rPr>
          <w:rFonts w:ascii="Arial" w:eastAsia="Calibri" w:hAnsi="Arial" w:cs="Arial"/>
          <w:color w:val="000000"/>
          <w:sz w:val="20"/>
          <w:szCs w:val="20"/>
          <w:lang w:eastAsia="ar-SA"/>
        </w:rPr>
      </w:pPr>
    </w:p>
    <w:p w14:paraId="135D00EC" w14:textId="77777777" w:rsidR="00610F57" w:rsidRDefault="00610F57" w:rsidP="001676A5">
      <w:pPr>
        <w:jc w:val="both"/>
        <w:rPr>
          <w:rFonts w:ascii="Arial" w:eastAsia="Calibri" w:hAnsi="Arial" w:cs="Arial"/>
          <w:color w:val="000000"/>
          <w:sz w:val="20"/>
          <w:szCs w:val="20"/>
          <w:lang w:eastAsia="ar-SA"/>
        </w:rPr>
      </w:pPr>
    </w:p>
    <w:p w14:paraId="7DED5591" w14:textId="77777777" w:rsidR="00610F57" w:rsidRDefault="00610F57" w:rsidP="001676A5">
      <w:pPr>
        <w:jc w:val="both"/>
        <w:rPr>
          <w:rFonts w:ascii="Arial" w:eastAsia="Calibri" w:hAnsi="Arial" w:cs="Arial"/>
          <w:color w:val="000000"/>
          <w:sz w:val="20"/>
          <w:szCs w:val="20"/>
          <w:lang w:eastAsia="ar-SA"/>
        </w:rPr>
      </w:pPr>
    </w:p>
    <w:p w14:paraId="1F6CE4E7" w14:textId="77777777" w:rsidR="00610F57" w:rsidRDefault="00610F57" w:rsidP="001676A5">
      <w:pPr>
        <w:jc w:val="both"/>
        <w:rPr>
          <w:rFonts w:ascii="Arial" w:eastAsia="Calibri" w:hAnsi="Arial" w:cs="Arial"/>
          <w:color w:val="000000"/>
          <w:sz w:val="20"/>
          <w:szCs w:val="20"/>
          <w:lang w:eastAsia="ar-SA"/>
        </w:rPr>
      </w:pPr>
    </w:p>
    <w:p w14:paraId="2DBCD490" w14:textId="77777777" w:rsidR="00610F57" w:rsidRDefault="00610F57" w:rsidP="001676A5">
      <w:pPr>
        <w:jc w:val="both"/>
        <w:rPr>
          <w:rFonts w:ascii="Arial" w:eastAsia="Calibri" w:hAnsi="Arial" w:cs="Arial"/>
          <w:color w:val="000000"/>
          <w:sz w:val="20"/>
          <w:szCs w:val="20"/>
          <w:lang w:eastAsia="ar-SA"/>
        </w:rPr>
      </w:pPr>
    </w:p>
    <w:p w14:paraId="0D64D9BC" w14:textId="77777777" w:rsidR="00610F57" w:rsidRDefault="00610F57" w:rsidP="001676A5">
      <w:pPr>
        <w:jc w:val="both"/>
        <w:rPr>
          <w:rFonts w:ascii="Arial" w:eastAsia="Calibri" w:hAnsi="Arial" w:cs="Arial"/>
          <w:color w:val="000000"/>
          <w:sz w:val="20"/>
          <w:szCs w:val="20"/>
          <w:lang w:eastAsia="ar-SA"/>
        </w:rPr>
      </w:pPr>
    </w:p>
    <w:p w14:paraId="296C7105" w14:textId="77777777" w:rsidR="009F347E" w:rsidRDefault="009F347E" w:rsidP="001676A5">
      <w:pPr>
        <w:jc w:val="both"/>
        <w:rPr>
          <w:rFonts w:ascii="Arial" w:eastAsia="Calibri" w:hAnsi="Arial" w:cs="Arial"/>
          <w:color w:val="000000"/>
          <w:sz w:val="20"/>
          <w:szCs w:val="20"/>
          <w:lang w:eastAsia="ar-SA"/>
        </w:rPr>
      </w:pPr>
    </w:p>
    <w:p w14:paraId="6C2A22F3" w14:textId="77777777" w:rsidR="00610F57" w:rsidRDefault="00610F57" w:rsidP="001676A5">
      <w:pPr>
        <w:jc w:val="both"/>
        <w:rPr>
          <w:rFonts w:ascii="Arial" w:eastAsia="Calibri" w:hAnsi="Arial" w:cs="Arial"/>
          <w:color w:val="000000"/>
          <w:sz w:val="20"/>
          <w:szCs w:val="20"/>
          <w:lang w:eastAsia="ar-SA"/>
        </w:rPr>
      </w:pPr>
    </w:p>
    <w:p w14:paraId="354B9378" w14:textId="77777777" w:rsidR="00610F57" w:rsidRDefault="00610F57" w:rsidP="001676A5">
      <w:pPr>
        <w:jc w:val="both"/>
        <w:rPr>
          <w:rFonts w:ascii="Arial" w:eastAsia="Calibri" w:hAnsi="Arial" w:cs="Arial"/>
          <w:color w:val="000000"/>
          <w:sz w:val="20"/>
          <w:szCs w:val="20"/>
          <w:lang w:eastAsia="ar-SA"/>
        </w:rPr>
      </w:pPr>
    </w:p>
    <w:p w14:paraId="5984633A" w14:textId="77777777" w:rsidR="00610F57" w:rsidRDefault="00610F57" w:rsidP="001676A5">
      <w:pPr>
        <w:jc w:val="both"/>
        <w:rPr>
          <w:rFonts w:ascii="Arial" w:eastAsia="Calibri" w:hAnsi="Arial" w:cs="Arial"/>
          <w:color w:val="000000"/>
          <w:sz w:val="20"/>
          <w:szCs w:val="20"/>
          <w:lang w:eastAsia="ar-SA"/>
        </w:rPr>
      </w:pPr>
    </w:p>
    <w:p w14:paraId="0B674CB4" w14:textId="0040026C" w:rsidR="00610F57" w:rsidRPr="00D214F2" w:rsidRDefault="00610F57" w:rsidP="001676A5">
      <w:pPr>
        <w:jc w:val="both"/>
        <w:rPr>
          <w:rFonts w:ascii="Arial" w:eastAsia="Calibri" w:hAnsi="Arial" w:cs="Arial"/>
          <w:color w:val="000000"/>
          <w:sz w:val="20"/>
          <w:szCs w:val="20"/>
          <w:lang w:eastAsia="ar-SA"/>
        </w:rPr>
      </w:pPr>
      <w:r>
        <w:rPr>
          <w:rFonts w:ascii="Arial" w:eastAsia="Calibri" w:hAnsi="Arial" w:cs="Arial"/>
          <w:color w:val="000000"/>
          <w:sz w:val="20"/>
          <w:szCs w:val="20"/>
          <w:lang w:eastAsia="ar-SA"/>
        </w:rPr>
        <w:t>…………………………………</w:t>
      </w:r>
      <w:r>
        <w:rPr>
          <w:rFonts w:ascii="Arial" w:eastAsia="Calibri" w:hAnsi="Arial" w:cs="Arial"/>
          <w:color w:val="000000"/>
          <w:sz w:val="20"/>
          <w:szCs w:val="20"/>
          <w:lang w:eastAsia="ar-SA"/>
        </w:rPr>
        <w:tab/>
      </w:r>
      <w:r>
        <w:rPr>
          <w:rFonts w:ascii="Arial" w:eastAsia="Calibri" w:hAnsi="Arial" w:cs="Arial"/>
          <w:color w:val="000000"/>
          <w:sz w:val="20"/>
          <w:szCs w:val="20"/>
          <w:lang w:eastAsia="ar-SA"/>
        </w:rPr>
        <w:tab/>
      </w:r>
      <w:r>
        <w:rPr>
          <w:rFonts w:ascii="Arial" w:eastAsia="Calibri" w:hAnsi="Arial" w:cs="Arial"/>
          <w:color w:val="000000"/>
          <w:sz w:val="20"/>
          <w:szCs w:val="20"/>
          <w:lang w:eastAsia="ar-SA"/>
        </w:rPr>
        <w:tab/>
      </w:r>
      <w:r>
        <w:rPr>
          <w:rFonts w:ascii="Arial" w:eastAsia="Calibri" w:hAnsi="Arial" w:cs="Arial"/>
          <w:color w:val="000000"/>
          <w:sz w:val="20"/>
          <w:szCs w:val="20"/>
          <w:lang w:eastAsia="ar-SA"/>
        </w:rPr>
        <w:tab/>
      </w:r>
      <w:r>
        <w:rPr>
          <w:rFonts w:ascii="Arial" w:eastAsia="Calibri" w:hAnsi="Arial" w:cs="Arial"/>
          <w:color w:val="000000"/>
          <w:sz w:val="20"/>
          <w:szCs w:val="20"/>
          <w:lang w:eastAsia="ar-SA"/>
        </w:rPr>
        <w:tab/>
      </w:r>
      <w:r>
        <w:rPr>
          <w:rFonts w:ascii="Arial" w:eastAsia="Calibri" w:hAnsi="Arial" w:cs="Arial"/>
          <w:color w:val="000000"/>
          <w:sz w:val="20"/>
          <w:szCs w:val="20"/>
          <w:lang w:eastAsia="ar-SA"/>
        </w:rPr>
        <w:tab/>
        <w:t>………………………………….</w:t>
      </w:r>
    </w:p>
    <w:p w14:paraId="15ABBE9D" w14:textId="49A547F1" w:rsidR="00C361DC" w:rsidRPr="00D214F2" w:rsidRDefault="001676A5" w:rsidP="00610F57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D214F2">
        <w:rPr>
          <w:rFonts w:ascii="Arial" w:eastAsia="Calibri" w:hAnsi="Arial" w:cs="Arial"/>
          <w:b/>
          <w:color w:val="000000"/>
          <w:sz w:val="20"/>
          <w:szCs w:val="20"/>
          <w:lang w:eastAsia="ar-SA"/>
        </w:rPr>
        <w:t>ZAMAWIAJĄCY</w:t>
      </w:r>
      <w:r w:rsidRPr="00D214F2">
        <w:rPr>
          <w:rFonts w:ascii="Arial" w:eastAsia="Calibri" w:hAnsi="Arial" w:cs="Arial"/>
          <w:b/>
          <w:color w:val="000000"/>
          <w:sz w:val="20"/>
          <w:szCs w:val="20"/>
          <w:lang w:eastAsia="ar-SA"/>
        </w:rPr>
        <w:tab/>
      </w:r>
      <w:r w:rsidRPr="00D214F2">
        <w:rPr>
          <w:rFonts w:ascii="Arial" w:eastAsia="Calibri" w:hAnsi="Arial" w:cs="Arial"/>
          <w:b/>
          <w:color w:val="000000"/>
          <w:sz w:val="20"/>
          <w:szCs w:val="20"/>
          <w:lang w:eastAsia="ar-SA"/>
        </w:rPr>
        <w:tab/>
      </w:r>
      <w:r w:rsidRPr="00D214F2">
        <w:rPr>
          <w:rFonts w:ascii="Arial" w:eastAsia="Calibri" w:hAnsi="Arial" w:cs="Arial"/>
          <w:b/>
          <w:color w:val="000000"/>
          <w:sz w:val="20"/>
          <w:szCs w:val="20"/>
          <w:lang w:eastAsia="ar-SA"/>
        </w:rPr>
        <w:tab/>
      </w:r>
      <w:r w:rsidRPr="00D214F2">
        <w:rPr>
          <w:rFonts w:ascii="Arial" w:eastAsia="Calibri" w:hAnsi="Arial" w:cs="Arial"/>
          <w:b/>
          <w:color w:val="000000"/>
          <w:sz w:val="20"/>
          <w:szCs w:val="20"/>
          <w:lang w:eastAsia="ar-SA"/>
        </w:rPr>
        <w:tab/>
      </w:r>
      <w:r w:rsidRPr="00D214F2">
        <w:rPr>
          <w:rFonts w:ascii="Arial" w:eastAsia="Calibri" w:hAnsi="Arial" w:cs="Arial"/>
          <w:b/>
          <w:color w:val="000000"/>
          <w:sz w:val="20"/>
          <w:szCs w:val="20"/>
          <w:lang w:eastAsia="ar-SA"/>
        </w:rPr>
        <w:tab/>
      </w:r>
      <w:r w:rsidRPr="00D214F2">
        <w:rPr>
          <w:rFonts w:ascii="Arial" w:eastAsia="Calibri" w:hAnsi="Arial" w:cs="Arial"/>
          <w:b/>
          <w:color w:val="000000"/>
          <w:sz w:val="20"/>
          <w:szCs w:val="20"/>
          <w:lang w:eastAsia="ar-SA"/>
        </w:rPr>
        <w:tab/>
      </w:r>
      <w:r w:rsidRPr="00D214F2">
        <w:rPr>
          <w:rFonts w:ascii="Arial" w:eastAsia="Calibri" w:hAnsi="Arial" w:cs="Arial"/>
          <w:b/>
          <w:color w:val="000000"/>
          <w:sz w:val="20"/>
          <w:szCs w:val="20"/>
          <w:lang w:eastAsia="ar-SA"/>
        </w:rPr>
        <w:tab/>
        <w:t>WYKONAWCA</w:t>
      </w:r>
    </w:p>
    <w:sectPr w:rsidR="00C361DC" w:rsidRPr="00D214F2" w:rsidSect="009F34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CD766E" w14:textId="77777777" w:rsidR="002C2FCA" w:rsidRDefault="002C2FCA" w:rsidP="0092093A">
      <w:r>
        <w:separator/>
      </w:r>
    </w:p>
  </w:endnote>
  <w:endnote w:type="continuationSeparator" w:id="0">
    <w:p w14:paraId="36015DC3" w14:textId="77777777" w:rsidR="002C2FCA" w:rsidRDefault="002C2FCA" w:rsidP="00920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40B1A" w14:textId="77777777" w:rsidR="00DC56E6" w:rsidRDefault="00DC56E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9411D1" w14:textId="77777777" w:rsidR="00DC56E6" w:rsidRDefault="00DC56E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81419A" w14:textId="77777777" w:rsidR="00DC56E6" w:rsidRDefault="00DC56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A2BC6C" w14:textId="77777777" w:rsidR="002C2FCA" w:rsidRDefault="002C2FCA" w:rsidP="0092093A">
      <w:r>
        <w:separator/>
      </w:r>
    </w:p>
  </w:footnote>
  <w:footnote w:type="continuationSeparator" w:id="0">
    <w:p w14:paraId="267E4E5D" w14:textId="77777777" w:rsidR="002C2FCA" w:rsidRDefault="002C2FCA" w:rsidP="009209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79F87B" w14:textId="77777777" w:rsidR="00DC56E6" w:rsidRDefault="00DC56E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73562024"/>
      <w:docPartObj>
        <w:docPartGallery w:val="Watermarks"/>
        <w:docPartUnique/>
      </w:docPartObj>
    </w:sdtPr>
    <w:sdtContent>
      <w:p w14:paraId="051160E8" w14:textId="0D44717E" w:rsidR="00DC56E6" w:rsidRDefault="00000000">
        <w:pPr>
          <w:pStyle w:val="Nagwek"/>
        </w:pPr>
        <w:r>
          <w:pict w14:anchorId="65BE9F7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62864798" o:spid="_x0000_s1025" type="#_x0000_t136" style="position:absolute;margin-left:0;margin-top:0;width:480.95pt;height:206.1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PROJEK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BC0DF9" w14:textId="77777777" w:rsidR="00DC56E6" w:rsidRDefault="00DC56E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51FA4"/>
    <w:multiLevelType w:val="hybridMultilevel"/>
    <w:tmpl w:val="1FB25E5C"/>
    <w:lvl w:ilvl="0" w:tplc="04150001">
      <w:start w:val="1"/>
      <w:numFmt w:val="bullet"/>
      <w:lvlText w:val=""/>
      <w:lvlJc w:val="left"/>
      <w:pPr>
        <w:ind w:left="11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" w15:restartNumberingAfterBreak="0">
    <w:nsid w:val="0F0E3C9B"/>
    <w:multiLevelType w:val="hybridMultilevel"/>
    <w:tmpl w:val="A1E8E2E0"/>
    <w:lvl w:ilvl="0" w:tplc="04150001">
      <w:start w:val="1"/>
      <w:numFmt w:val="bullet"/>
      <w:lvlText w:val=""/>
      <w:lvlJc w:val="left"/>
      <w:pPr>
        <w:ind w:left="15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1" w:hanging="360"/>
      </w:pPr>
      <w:rPr>
        <w:rFonts w:ascii="Wingdings" w:hAnsi="Wingdings" w:hint="default"/>
      </w:rPr>
    </w:lvl>
  </w:abstractNum>
  <w:abstractNum w:abstractNumId="2" w15:restartNumberingAfterBreak="0">
    <w:nsid w:val="0FAB43F0"/>
    <w:multiLevelType w:val="hybridMultilevel"/>
    <w:tmpl w:val="CE9E00BC"/>
    <w:lvl w:ilvl="0" w:tplc="594405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81113B"/>
    <w:multiLevelType w:val="hybridMultilevel"/>
    <w:tmpl w:val="CAF832B8"/>
    <w:lvl w:ilvl="0" w:tplc="4EEAF79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13AA0790"/>
    <w:multiLevelType w:val="hybridMultilevel"/>
    <w:tmpl w:val="16588F56"/>
    <w:lvl w:ilvl="0" w:tplc="4EEAF7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A65C90"/>
    <w:multiLevelType w:val="hybridMultilevel"/>
    <w:tmpl w:val="0ECE770A"/>
    <w:lvl w:ilvl="0" w:tplc="40A0AD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8B1638"/>
    <w:multiLevelType w:val="hybridMultilevel"/>
    <w:tmpl w:val="0706BCD4"/>
    <w:lvl w:ilvl="0" w:tplc="81B47BF2">
      <w:start w:val="1"/>
      <w:numFmt w:val="decimal"/>
      <w:lvlText w:val="%1."/>
      <w:lvlJc w:val="left"/>
      <w:pPr>
        <w:ind w:left="750" w:hanging="39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A23212"/>
    <w:multiLevelType w:val="hybridMultilevel"/>
    <w:tmpl w:val="4094FD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6D6968"/>
    <w:multiLevelType w:val="hybridMultilevel"/>
    <w:tmpl w:val="322E6B5C"/>
    <w:lvl w:ilvl="0" w:tplc="04150001">
      <w:start w:val="1"/>
      <w:numFmt w:val="bullet"/>
      <w:lvlText w:val=""/>
      <w:lvlJc w:val="left"/>
      <w:pPr>
        <w:ind w:left="22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01" w:hanging="360"/>
      </w:pPr>
      <w:rPr>
        <w:rFonts w:ascii="Wingdings" w:hAnsi="Wingdings" w:hint="default"/>
      </w:rPr>
    </w:lvl>
  </w:abstractNum>
  <w:abstractNum w:abstractNumId="9" w15:restartNumberingAfterBreak="0">
    <w:nsid w:val="2CD7777D"/>
    <w:multiLevelType w:val="hybridMultilevel"/>
    <w:tmpl w:val="1006FF1A"/>
    <w:lvl w:ilvl="0" w:tplc="4EEAF7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AF3645"/>
    <w:multiLevelType w:val="hybridMultilevel"/>
    <w:tmpl w:val="255229F2"/>
    <w:lvl w:ilvl="0" w:tplc="832CA6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F54522"/>
    <w:multiLevelType w:val="singleLevel"/>
    <w:tmpl w:val="C7466D94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2" w15:restartNumberingAfterBreak="0">
    <w:nsid w:val="3EDE7CA7"/>
    <w:multiLevelType w:val="hybridMultilevel"/>
    <w:tmpl w:val="CF5A4074"/>
    <w:lvl w:ilvl="0" w:tplc="E8D02A4A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FE564B"/>
    <w:multiLevelType w:val="hybridMultilevel"/>
    <w:tmpl w:val="CAF24D22"/>
    <w:lvl w:ilvl="0" w:tplc="A23EBB3A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  <w:bCs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A0043C"/>
    <w:multiLevelType w:val="hybridMultilevel"/>
    <w:tmpl w:val="F1B0841C"/>
    <w:lvl w:ilvl="0" w:tplc="594405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FB0435"/>
    <w:multiLevelType w:val="hybridMultilevel"/>
    <w:tmpl w:val="572A72EC"/>
    <w:lvl w:ilvl="0" w:tplc="4EEAF79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 w15:restartNumberingAfterBreak="0">
    <w:nsid w:val="484E2D81"/>
    <w:multiLevelType w:val="hybridMultilevel"/>
    <w:tmpl w:val="6AAEF0C0"/>
    <w:lvl w:ilvl="0" w:tplc="594405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625277"/>
    <w:multiLevelType w:val="hybridMultilevel"/>
    <w:tmpl w:val="C728DF26"/>
    <w:lvl w:ilvl="0" w:tplc="40A0AD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DB2BF2"/>
    <w:multiLevelType w:val="hybridMultilevel"/>
    <w:tmpl w:val="5F1AD06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55682C68"/>
    <w:multiLevelType w:val="hybridMultilevel"/>
    <w:tmpl w:val="F2949A52"/>
    <w:lvl w:ilvl="0" w:tplc="4EEAF7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7D758A"/>
    <w:multiLevelType w:val="hybridMultilevel"/>
    <w:tmpl w:val="1AE63568"/>
    <w:lvl w:ilvl="0" w:tplc="4EEAF7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713C9E"/>
    <w:multiLevelType w:val="hybridMultilevel"/>
    <w:tmpl w:val="D188FA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7845752">
    <w:abstractNumId w:val="2"/>
  </w:num>
  <w:num w:numId="2" w16cid:durableId="189344251">
    <w:abstractNumId w:val="14"/>
  </w:num>
  <w:num w:numId="3" w16cid:durableId="154418936">
    <w:abstractNumId w:val="16"/>
  </w:num>
  <w:num w:numId="4" w16cid:durableId="450831586">
    <w:abstractNumId w:val="20"/>
  </w:num>
  <w:num w:numId="5" w16cid:durableId="480199995">
    <w:abstractNumId w:val="10"/>
  </w:num>
  <w:num w:numId="6" w16cid:durableId="947081473">
    <w:abstractNumId w:val="19"/>
  </w:num>
  <w:num w:numId="7" w16cid:durableId="1099831778">
    <w:abstractNumId w:val="4"/>
  </w:num>
  <w:num w:numId="8" w16cid:durableId="360395934">
    <w:abstractNumId w:val="15"/>
  </w:num>
  <w:num w:numId="9" w16cid:durableId="1183280927">
    <w:abstractNumId w:val="3"/>
  </w:num>
  <w:num w:numId="10" w16cid:durableId="2067953916">
    <w:abstractNumId w:val="9"/>
  </w:num>
  <w:num w:numId="11" w16cid:durableId="2136175719">
    <w:abstractNumId w:val="12"/>
  </w:num>
  <w:num w:numId="12" w16cid:durableId="241525772">
    <w:abstractNumId w:val="11"/>
  </w:num>
  <w:num w:numId="13" w16cid:durableId="1493715602">
    <w:abstractNumId w:val="0"/>
  </w:num>
  <w:num w:numId="14" w16cid:durableId="1000280734">
    <w:abstractNumId w:val="21"/>
  </w:num>
  <w:num w:numId="15" w16cid:durableId="1865633932">
    <w:abstractNumId w:val="18"/>
  </w:num>
  <w:num w:numId="16" w16cid:durableId="1965117972">
    <w:abstractNumId w:val="7"/>
  </w:num>
  <w:num w:numId="17" w16cid:durableId="1582640437">
    <w:abstractNumId w:val="5"/>
  </w:num>
  <w:num w:numId="18" w16cid:durableId="1931700359">
    <w:abstractNumId w:val="17"/>
  </w:num>
  <w:num w:numId="19" w16cid:durableId="1881941259">
    <w:abstractNumId w:val="6"/>
  </w:num>
  <w:num w:numId="20" w16cid:durableId="703753380">
    <w:abstractNumId w:val="1"/>
  </w:num>
  <w:num w:numId="21" w16cid:durableId="1049918426">
    <w:abstractNumId w:val="8"/>
  </w:num>
  <w:num w:numId="22" w16cid:durableId="8275975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FF2"/>
    <w:rsid w:val="00012CA3"/>
    <w:rsid w:val="00022123"/>
    <w:rsid w:val="000244F2"/>
    <w:rsid w:val="00025A9A"/>
    <w:rsid w:val="000279DC"/>
    <w:rsid w:val="000409A3"/>
    <w:rsid w:val="00045D10"/>
    <w:rsid w:val="00045ED7"/>
    <w:rsid w:val="000578A7"/>
    <w:rsid w:val="00060982"/>
    <w:rsid w:val="000A14A7"/>
    <w:rsid w:val="000E4529"/>
    <w:rsid w:val="0010789C"/>
    <w:rsid w:val="001201E4"/>
    <w:rsid w:val="001258D6"/>
    <w:rsid w:val="00142CD4"/>
    <w:rsid w:val="0015370D"/>
    <w:rsid w:val="001676A5"/>
    <w:rsid w:val="00185605"/>
    <w:rsid w:val="00197E37"/>
    <w:rsid w:val="001A329C"/>
    <w:rsid w:val="001A4E8F"/>
    <w:rsid w:val="001D5E72"/>
    <w:rsid w:val="001F2B93"/>
    <w:rsid w:val="001F4551"/>
    <w:rsid w:val="002021CE"/>
    <w:rsid w:val="00210252"/>
    <w:rsid w:val="00211590"/>
    <w:rsid w:val="002200DD"/>
    <w:rsid w:val="00221440"/>
    <w:rsid w:val="00231F2D"/>
    <w:rsid w:val="00237456"/>
    <w:rsid w:val="00266307"/>
    <w:rsid w:val="0028744A"/>
    <w:rsid w:val="00296BAC"/>
    <w:rsid w:val="00296E15"/>
    <w:rsid w:val="002A0444"/>
    <w:rsid w:val="002A61E3"/>
    <w:rsid w:val="002B3326"/>
    <w:rsid w:val="002B7C39"/>
    <w:rsid w:val="002C2FCA"/>
    <w:rsid w:val="002E5FEC"/>
    <w:rsid w:val="002F25EC"/>
    <w:rsid w:val="002F6F90"/>
    <w:rsid w:val="00303B6F"/>
    <w:rsid w:val="003064DE"/>
    <w:rsid w:val="00307180"/>
    <w:rsid w:val="00334CCC"/>
    <w:rsid w:val="0034732F"/>
    <w:rsid w:val="003532BE"/>
    <w:rsid w:val="00355C85"/>
    <w:rsid w:val="00362F83"/>
    <w:rsid w:val="003770B3"/>
    <w:rsid w:val="003915F7"/>
    <w:rsid w:val="003A6A94"/>
    <w:rsid w:val="003B7BB0"/>
    <w:rsid w:val="003F57EC"/>
    <w:rsid w:val="00410BBB"/>
    <w:rsid w:val="00442BD3"/>
    <w:rsid w:val="004453C2"/>
    <w:rsid w:val="004558A8"/>
    <w:rsid w:val="00476D80"/>
    <w:rsid w:val="0048493B"/>
    <w:rsid w:val="004A4118"/>
    <w:rsid w:val="004B3476"/>
    <w:rsid w:val="004E403D"/>
    <w:rsid w:val="004F038F"/>
    <w:rsid w:val="004F1302"/>
    <w:rsid w:val="005017CE"/>
    <w:rsid w:val="00503150"/>
    <w:rsid w:val="00504551"/>
    <w:rsid w:val="00505DF3"/>
    <w:rsid w:val="0051427E"/>
    <w:rsid w:val="0051538C"/>
    <w:rsid w:val="005238C7"/>
    <w:rsid w:val="005267BD"/>
    <w:rsid w:val="00533067"/>
    <w:rsid w:val="00550A61"/>
    <w:rsid w:val="00551C9E"/>
    <w:rsid w:val="00566FA6"/>
    <w:rsid w:val="00576E9D"/>
    <w:rsid w:val="005877E5"/>
    <w:rsid w:val="00590244"/>
    <w:rsid w:val="005A4436"/>
    <w:rsid w:val="005B58C2"/>
    <w:rsid w:val="005B6C9D"/>
    <w:rsid w:val="005F109B"/>
    <w:rsid w:val="005F3F2D"/>
    <w:rsid w:val="00602773"/>
    <w:rsid w:val="00607F3C"/>
    <w:rsid w:val="00610F57"/>
    <w:rsid w:val="00615230"/>
    <w:rsid w:val="006163A4"/>
    <w:rsid w:val="00620CB0"/>
    <w:rsid w:val="00624836"/>
    <w:rsid w:val="00637D36"/>
    <w:rsid w:val="0064721A"/>
    <w:rsid w:val="006549BC"/>
    <w:rsid w:val="00662CDE"/>
    <w:rsid w:val="00684CB3"/>
    <w:rsid w:val="00687C94"/>
    <w:rsid w:val="006B4E47"/>
    <w:rsid w:val="006B51CA"/>
    <w:rsid w:val="006C72BA"/>
    <w:rsid w:val="006E2138"/>
    <w:rsid w:val="006E406D"/>
    <w:rsid w:val="006E6E93"/>
    <w:rsid w:val="0072596A"/>
    <w:rsid w:val="0074306B"/>
    <w:rsid w:val="0074370A"/>
    <w:rsid w:val="007474D7"/>
    <w:rsid w:val="0076228A"/>
    <w:rsid w:val="007819EE"/>
    <w:rsid w:val="007835A5"/>
    <w:rsid w:val="00785F01"/>
    <w:rsid w:val="007955FC"/>
    <w:rsid w:val="00795A6F"/>
    <w:rsid w:val="007B537A"/>
    <w:rsid w:val="007D3C83"/>
    <w:rsid w:val="007E487D"/>
    <w:rsid w:val="00801401"/>
    <w:rsid w:val="00802717"/>
    <w:rsid w:val="00804AC8"/>
    <w:rsid w:val="00806545"/>
    <w:rsid w:val="00820FF2"/>
    <w:rsid w:val="00836C6D"/>
    <w:rsid w:val="0084760C"/>
    <w:rsid w:val="008615FF"/>
    <w:rsid w:val="00865101"/>
    <w:rsid w:val="00867D05"/>
    <w:rsid w:val="008705BC"/>
    <w:rsid w:val="00871938"/>
    <w:rsid w:val="008836B6"/>
    <w:rsid w:val="008A385A"/>
    <w:rsid w:val="008B0E65"/>
    <w:rsid w:val="008D1F91"/>
    <w:rsid w:val="008E0761"/>
    <w:rsid w:val="008F0C88"/>
    <w:rsid w:val="00905BF9"/>
    <w:rsid w:val="009143EC"/>
    <w:rsid w:val="00916071"/>
    <w:rsid w:val="0092093A"/>
    <w:rsid w:val="00925DA0"/>
    <w:rsid w:val="00926225"/>
    <w:rsid w:val="00930462"/>
    <w:rsid w:val="009320D8"/>
    <w:rsid w:val="00934968"/>
    <w:rsid w:val="009406CF"/>
    <w:rsid w:val="0094299F"/>
    <w:rsid w:val="00942ED5"/>
    <w:rsid w:val="00946D14"/>
    <w:rsid w:val="00951C18"/>
    <w:rsid w:val="00975D5E"/>
    <w:rsid w:val="00980823"/>
    <w:rsid w:val="00986B9C"/>
    <w:rsid w:val="00991B97"/>
    <w:rsid w:val="009A0F10"/>
    <w:rsid w:val="009A0F81"/>
    <w:rsid w:val="009B1C69"/>
    <w:rsid w:val="009B40F8"/>
    <w:rsid w:val="009B4951"/>
    <w:rsid w:val="009D0A90"/>
    <w:rsid w:val="009E1CF7"/>
    <w:rsid w:val="009F347E"/>
    <w:rsid w:val="00A00869"/>
    <w:rsid w:val="00A01020"/>
    <w:rsid w:val="00A02636"/>
    <w:rsid w:val="00A22EB2"/>
    <w:rsid w:val="00A23174"/>
    <w:rsid w:val="00A40BF2"/>
    <w:rsid w:val="00A55CA7"/>
    <w:rsid w:val="00A65391"/>
    <w:rsid w:val="00A76CDA"/>
    <w:rsid w:val="00A80FA9"/>
    <w:rsid w:val="00A969A1"/>
    <w:rsid w:val="00AB75F5"/>
    <w:rsid w:val="00AD6805"/>
    <w:rsid w:val="00AF365A"/>
    <w:rsid w:val="00B1474C"/>
    <w:rsid w:val="00B2520D"/>
    <w:rsid w:val="00B30A98"/>
    <w:rsid w:val="00B63649"/>
    <w:rsid w:val="00B66B67"/>
    <w:rsid w:val="00B72E99"/>
    <w:rsid w:val="00B7340C"/>
    <w:rsid w:val="00B77A64"/>
    <w:rsid w:val="00B81227"/>
    <w:rsid w:val="00B82DE1"/>
    <w:rsid w:val="00B85DD3"/>
    <w:rsid w:val="00BA70AC"/>
    <w:rsid w:val="00BB550A"/>
    <w:rsid w:val="00BB722D"/>
    <w:rsid w:val="00BC2BE1"/>
    <w:rsid w:val="00BC6AC4"/>
    <w:rsid w:val="00BD76E7"/>
    <w:rsid w:val="00BE65CA"/>
    <w:rsid w:val="00BF01EF"/>
    <w:rsid w:val="00BF4374"/>
    <w:rsid w:val="00C361DC"/>
    <w:rsid w:val="00C44545"/>
    <w:rsid w:val="00C51C99"/>
    <w:rsid w:val="00C51F6F"/>
    <w:rsid w:val="00C564D0"/>
    <w:rsid w:val="00C664D3"/>
    <w:rsid w:val="00C72E0C"/>
    <w:rsid w:val="00C74143"/>
    <w:rsid w:val="00C77DA5"/>
    <w:rsid w:val="00C77FB5"/>
    <w:rsid w:val="00C81795"/>
    <w:rsid w:val="00CA4894"/>
    <w:rsid w:val="00CA6E7C"/>
    <w:rsid w:val="00CB3274"/>
    <w:rsid w:val="00CC18C3"/>
    <w:rsid w:val="00CD329B"/>
    <w:rsid w:val="00CD4FF6"/>
    <w:rsid w:val="00CE38A5"/>
    <w:rsid w:val="00CE60AF"/>
    <w:rsid w:val="00CF2124"/>
    <w:rsid w:val="00D015F0"/>
    <w:rsid w:val="00D023E9"/>
    <w:rsid w:val="00D035CA"/>
    <w:rsid w:val="00D214F2"/>
    <w:rsid w:val="00D31B40"/>
    <w:rsid w:val="00D421F9"/>
    <w:rsid w:val="00D63743"/>
    <w:rsid w:val="00D70873"/>
    <w:rsid w:val="00DA2D49"/>
    <w:rsid w:val="00DB10DC"/>
    <w:rsid w:val="00DB1126"/>
    <w:rsid w:val="00DB57B1"/>
    <w:rsid w:val="00DB6365"/>
    <w:rsid w:val="00DC56E6"/>
    <w:rsid w:val="00DE2D8A"/>
    <w:rsid w:val="00DE642F"/>
    <w:rsid w:val="00DF08CF"/>
    <w:rsid w:val="00DF5C29"/>
    <w:rsid w:val="00DF696F"/>
    <w:rsid w:val="00E30345"/>
    <w:rsid w:val="00E44EFA"/>
    <w:rsid w:val="00E45A6F"/>
    <w:rsid w:val="00E4606F"/>
    <w:rsid w:val="00E521AE"/>
    <w:rsid w:val="00E56AE5"/>
    <w:rsid w:val="00E63BBC"/>
    <w:rsid w:val="00E82174"/>
    <w:rsid w:val="00E97E70"/>
    <w:rsid w:val="00EA0684"/>
    <w:rsid w:val="00EB0E75"/>
    <w:rsid w:val="00EC19EF"/>
    <w:rsid w:val="00EE6C96"/>
    <w:rsid w:val="00F05B24"/>
    <w:rsid w:val="00F22A2B"/>
    <w:rsid w:val="00F30C1F"/>
    <w:rsid w:val="00F54094"/>
    <w:rsid w:val="00F5463F"/>
    <w:rsid w:val="00F571E2"/>
    <w:rsid w:val="00F574C6"/>
    <w:rsid w:val="00F72C69"/>
    <w:rsid w:val="00F84CC9"/>
    <w:rsid w:val="00F93B2F"/>
    <w:rsid w:val="00F97D24"/>
    <w:rsid w:val="00FC2464"/>
    <w:rsid w:val="00FC3A62"/>
    <w:rsid w:val="00FC609F"/>
    <w:rsid w:val="00FC6A21"/>
    <w:rsid w:val="00FD148B"/>
    <w:rsid w:val="00FF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11C9F9"/>
  <w15:docId w15:val="{ED571020-1D1B-4D9B-B638-0B94207E9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0F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20FF2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676A5"/>
    <w:pPr>
      <w:suppressAutoHyphens/>
      <w:ind w:left="720"/>
      <w:contextualSpacing/>
    </w:pPr>
    <w:rPr>
      <w:rFonts w:eastAsia="SimSun" w:cs="Mangal"/>
      <w:kern w:val="1"/>
      <w:szCs w:val="21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9209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09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209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093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284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0DCAF0-C9A4-43FF-AECA-DAB087878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2293</Words>
  <Characters>13761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</dc:creator>
  <cp:keywords/>
  <dc:description/>
  <cp:lastModifiedBy>Zarzad Drog Powiatowych</cp:lastModifiedBy>
  <cp:revision>4</cp:revision>
  <cp:lastPrinted>2023-05-04T07:28:00Z</cp:lastPrinted>
  <dcterms:created xsi:type="dcterms:W3CDTF">2025-09-22T10:01:00Z</dcterms:created>
  <dcterms:modified xsi:type="dcterms:W3CDTF">2025-09-22T12:04:00Z</dcterms:modified>
</cp:coreProperties>
</file>